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303" w:rsidRPr="004F3303" w:rsidRDefault="004F3303" w:rsidP="004F3303">
      <w:pPr>
        <w:pStyle w:val="ConsPlusTitlePage"/>
        <w:jc w:val="both"/>
        <w:rPr>
          <w:b/>
        </w:rPr>
      </w:pPr>
      <w:r w:rsidRPr="004F3303">
        <w:rPr>
          <w:b/>
        </w:rPr>
        <w:t>Федеральный закон от 24.06.2025 № 158-ФЗ (ред. от 26.06.2026) «О внесении изменений в Бюджетный кодекс Российской Федерации и отдельные законодательные акты Российской Федерации»</w:t>
      </w:r>
    </w:p>
    <w:p w:rsidR="004F3303" w:rsidRDefault="004F3303">
      <w:pPr>
        <w:pStyle w:val="ConsPlusTitlePage"/>
      </w:pPr>
    </w:p>
    <w:p w:rsidR="004F3303" w:rsidRDefault="004F3303">
      <w:pPr>
        <w:pStyle w:val="ConsPlusTitlePage"/>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D1071" w:rsidTr="00AD26BC">
        <w:tc>
          <w:tcPr>
            <w:tcW w:w="4677" w:type="dxa"/>
            <w:tcBorders>
              <w:top w:val="nil"/>
              <w:left w:val="nil"/>
              <w:bottom w:val="nil"/>
              <w:right w:val="nil"/>
            </w:tcBorders>
          </w:tcPr>
          <w:p w:rsidR="00BD1071" w:rsidRDefault="00BD1071">
            <w:pPr>
              <w:pStyle w:val="ConsPlusNormal"/>
            </w:pPr>
            <w:bookmarkStart w:id="0" w:name="_GoBack"/>
            <w:bookmarkEnd w:id="0"/>
            <w:r>
              <w:t>24 июня 2025 года</w:t>
            </w:r>
          </w:p>
        </w:tc>
        <w:tc>
          <w:tcPr>
            <w:tcW w:w="4678" w:type="dxa"/>
            <w:tcBorders>
              <w:top w:val="nil"/>
              <w:left w:val="nil"/>
              <w:bottom w:val="nil"/>
              <w:right w:val="nil"/>
            </w:tcBorders>
          </w:tcPr>
          <w:p w:rsidR="00BD1071" w:rsidRDefault="00BD1071">
            <w:pPr>
              <w:pStyle w:val="ConsPlusNormal"/>
              <w:jc w:val="right"/>
            </w:pPr>
            <w:r>
              <w:t>N 158-ФЗ</w:t>
            </w:r>
          </w:p>
        </w:tc>
      </w:tr>
    </w:tbl>
    <w:p w:rsidR="00BD1071" w:rsidRDefault="00BD1071">
      <w:pPr>
        <w:pStyle w:val="ConsPlusNormal"/>
        <w:pBdr>
          <w:bottom w:val="single" w:sz="6" w:space="0" w:color="auto"/>
        </w:pBdr>
        <w:spacing w:before="100" w:after="100"/>
        <w:jc w:val="both"/>
        <w:rPr>
          <w:sz w:val="2"/>
          <w:szCs w:val="2"/>
        </w:rPr>
      </w:pPr>
    </w:p>
    <w:p w:rsidR="00BD1071" w:rsidRDefault="00BD1071">
      <w:pPr>
        <w:pStyle w:val="ConsPlusNormal"/>
        <w:jc w:val="both"/>
      </w:pPr>
    </w:p>
    <w:p w:rsidR="00BD1071" w:rsidRDefault="00BD1071">
      <w:pPr>
        <w:pStyle w:val="ConsPlusTitle"/>
        <w:jc w:val="center"/>
      </w:pPr>
      <w:r>
        <w:t>РОССИЙСКАЯ ФЕДЕРАЦИЯ</w:t>
      </w:r>
    </w:p>
    <w:p w:rsidR="00BD1071" w:rsidRDefault="00BD1071">
      <w:pPr>
        <w:pStyle w:val="ConsPlusTitle"/>
        <w:jc w:val="center"/>
      </w:pPr>
    </w:p>
    <w:p w:rsidR="00BD1071" w:rsidRDefault="00BD1071">
      <w:pPr>
        <w:pStyle w:val="ConsPlusTitle"/>
        <w:jc w:val="center"/>
      </w:pPr>
      <w:r>
        <w:t>ФЕДЕРАЛЬНЫЙ ЗАКОН</w:t>
      </w:r>
    </w:p>
    <w:p w:rsidR="00BD1071" w:rsidRDefault="00BD1071">
      <w:pPr>
        <w:pStyle w:val="ConsPlusTitle"/>
        <w:jc w:val="center"/>
      </w:pPr>
    </w:p>
    <w:p w:rsidR="00BD1071" w:rsidRDefault="00BD1071">
      <w:pPr>
        <w:pStyle w:val="ConsPlusTitle"/>
        <w:jc w:val="center"/>
      </w:pPr>
      <w:r>
        <w:t>О ВНЕСЕНИИ ИЗМЕНЕНИЙ</w:t>
      </w:r>
    </w:p>
    <w:p w:rsidR="00BD1071" w:rsidRDefault="00BD1071">
      <w:pPr>
        <w:pStyle w:val="ConsPlusTitle"/>
        <w:jc w:val="center"/>
      </w:pPr>
      <w:proofErr w:type="gramStart"/>
      <w:r>
        <w:t>В БЮДЖЕТНЫЙ КОДЕКС РОССИЙСКОЙ ФЕДЕРАЦИИ И ОТДЕЛЬНЫЕ</w:t>
      </w:r>
      <w:proofErr w:type="gramEnd"/>
    </w:p>
    <w:p w:rsidR="00BD1071" w:rsidRDefault="00BD1071">
      <w:pPr>
        <w:pStyle w:val="ConsPlusTitle"/>
        <w:jc w:val="center"/>
      </w:pPr>
      <w:r>
        <w:t>ЗАКОНОДАТЕЛЬНЫЕ АКТЫ РОССИЙСКОЙ ФЕДЕРАЦИИ</w:t>
      </w:r>
    </w:p>
    <w:p w:rsidR="00BD1071" w:rsidRDefault="00BD1071">
      <w:pPr>
        <w:pStyle w:val="ConsPlusNormal"/>
        <w:ind w:firstLine="540"/>
        <w:jc w:val="both"/>
      </w:pPr>
    </w:p>
    <w:p w:rsidR="00BD1071" w:rsidRDefault="00BD1071">
      <w:pPr>
        <w:pStyle w:val="ConsPlusNormal"/>
        <w:jc w:val="right"/>
      </w:pPr>
      <w:proofErr w:type="gramStart"/>
      <w:r>
        <w:t>Принят</w:t>
      </w:r>
      <w:proofErr w:type="gramEnd"/>
    </w:p>
    <w:p w:rsidR="00BD1071" w:rsidRDefault="00BD1071">
      <w:pPr>
        <w:pStyle w:val="ConsPlusNormal"/>
        <w:jc w:val="right"/>
      </w:pPr>
      <w:r>
        <w:t>Государственной Думой</w:t>
      </w:r>
    </w:p>
    <w:p w:rsidR="00BD1071" w:rsidRDefault="00BD1071">
      <w:pPr>
        <w:pStyle w:val="ConsPlusNormal"/>
        <w:jc w:val="right"/>
      </w:pPr>
      <w:r>
        <w:t>11 июня 2025 года</w:t>
      </w:r>
    </w:p>
    <w:p w:rsidR="00BD1071" w:rsidRDefault="00BD1071">
      <w:pPr>
        <w:pStyle w:val="ConsPlusNormal"/>
        <w:jc w:val="right"/>
      </w:pPr>
    </w:p>
    <w:p w:rsidR="00BD1071" w:rsidRDefault="00BD1071">
      <w:pPr>
        <w:pStyle w:val="ConsPlusNormal"/>
        <w:jc w:val="right"/>
      </w:pPr>
      <w:r>
        <w:t>Одобрен</w:t>
      </w:r>
    </w:p>
    <w:p w:rsidR="00BD1071" w:rsidRDefault="00BD1071">
      <w:pPr>
        <w:pStyle w:val="ConsPlusNormal"/>
        <w:jc w:val="right"/>
      </w:pPr>
      <w:r>
        <w:t>Советом Федерации</w:t>
      </w:r>
    </w:p>
    <w:p w:rsidR="00BD1071" w:rsidRDefault="00BD1071">
      <w:pPr>
        <w:pStyle w:val="ConsPlusNormal"/>
        <w:jc w:val="right"/>
      </w:pPr>
      <w:r>
        <w:t>18 июня 2025 года</w:t>
      </w:r>
    </w:p>
    <w:p w:rsidR="00BD1071" w:rsidRDefault="00BD10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D1071">
        <w:tc>
          <w:tcPr>
            <w:tcW w:w="60" w:type="dxa"/>
            <w:tcBorders>
              <w:top w:val="nil"/>
              <w:left w:val="nil"/>
              <w:bottom w:val="nil"/>
              <w:right w:val="nil"/>
            </w:tcBorders>
            <w:shd w:val="clear" w:color="auto" w:fill="CED3F1"/>
            <w:tcMar>
              <w:top w:w="0" w:type="dxa"/>
              <w:left w:w="0" w:type="dxa"/>
              <w:bottom w:w="0" w:type="dxa"/>
              <w:right w:w="0" w:type="dxa"/>
            </w:tcMar>
          </w:tcPr>
          <w:p w:rsidR="00BD1071" w:rsidRDefault="00BD10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1071" w:rsidRDefault="00BD10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1071" w:rsidRDefault="00BD1071">
            <w:pPr>
              <w:pStyle w:val="ConsPlusNormal"/>
              <w:jc w:val="center"/>
            </w:pPr>
            <w:r>
              <w:rPr>
                <w:color w:val="392C69"/>
              </w:rPr>
              <w:t>Список изменяющих документов</w:t>
            </w:r>
          </w:p>
          <w:p w:rsidR="00BD1071" w:rsidRDefault="00BD1071">
            <w:pPr>
              <w:pStyle w:val="ConsPlusNormal"/>
              <w:jc w:val="center"/>
            </w:pPr>
            <w:r>
              <w:rPr>
                <w:color w:val="392C69"/>
              </w:rPr>
              <w:t xml:space="preserve">(в ред. Федерального </w:t>
            </w:r>
            <w:hyperlink r:id="rId5">
              <w:r>
                <w:rPr>
                  <w:color w:val="0000FF"/>
                </w:rPr>
                <w:t>закона</w:t>
              </w:r>
            </w:hyperlink>
            <w:r>
              <w:rPr>
                <w:color w:val="392C69"/>
              </w:rPr>
              <w:t xml:space="preserve"> от 26.06.2026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BD1071" w:rsidRDefault="00BD1071">
            <w:pPr>
              <w:pStyle w:val="ConsPlusNormal"/>
            </w:pPr>
          </w:p>
        </w:tc>
      </w:tr>
    </w:tbl>
    <w:p w:rsidR="00BD1071" w:rsidRDefault="00BD1071">
      <w:pPr>
        <w:pStyle w:val="ConsPlusNormal"/>
        <w:ind w:firstLine="540"/>
        <w:jc w:val="both"/>
      </w:pPr>
    </w:p>
    <w:p w:rsidR="00BD1071" w:rsidRDefault="00BD1071">
      <w:pPr>
        <w:pStyle w:val="ConsPlusTitle"/>
        <w:ind w:firstLine="540"/>
        <w:jc w:val="both"/>
        <w:outlineLvl w:val="0"/>
      </w:pPr>
      <w:r>
        <w:t>Статья 1</w:t>
      </w:r>
    </w:p>
    <w:p w:rsidR="00BD1071" w:rsidRDefault="00BD1071">
      <w:pPr>
        <w:pStyle w:val="ConsPlusNormal"/>
        <w:ind w:firstLine="540"/>
        <w:jc w:val="both"/>
      </w:pPr>
    </w:p>
    <w:p w:rsidR="00BD1071" w:rsidRDefault="00BD1071">
      <w:pPr>
        <w:pStyle w:val="ConsPlusNormal"/>
        <w:ind w:firstLine="540"/>
        <w:jc w:val="both"/>
      </w:pPr>
      <w:proofErr w:type="gramStart"/>
      <w:r>
        <w:t xml:space="preserve">Внести в Бюджетный </w:t>
      </w:r>
      <w:hyperlink r:id="rId6">
        <w:r>
          <w:rPr>
            <w:color w:val="0000FF"/>
          </w:rPr>
          <w:t>кодекс</w:t>
        </w:r>
      </w:hyperlink>
      <w:r>
        <w:t xml:space="preserve"> Российской Федерации (Собрание законодательства</w:t>
      </w:r>
      <w:proofErr w:type="gramEnd"/>
      <w:r>
        <w:t xml:space="preserve"> </w:t>
      </w:r>
      <w:proofErr w:type="gramStart"/>
      <w:r>
        <w:t xml:space="preserve">Российской Федерации, 1998, N 31, ст. 3823; 2000, N 32, ст. 3339; 2003, N 52, ст. 5036; 2004, N 34, ст. 3535; 2005, N 27, ст. 2717; N 52, ст. 5572; 2006, N 1, ст. 8; N 52, ст. 5503; 2007, N 18, ст. 2117; </w:t>
      </w:r>
      <w:proofErr w:type="gramEnd"/>
      <w:r>
        <w:t xml:space="preserve">N 45, ст. 5424; N 46, ст. 5553; N 50, ст. 6246; 2008, N 30, ст. 3597; N 48, ст. 5500; 2009, N 1, ст. 18; N 15, ст. 1780; N 29, ст. 3629; N 30, ст. 3739; N 39, ст. 4532; N 48, ст. 5733; N 51, ст. 6151; </w:t>
      </w:r>
      <w:proofErr w:type="gramStart"/>
      <w:r>
        <w:t>N 52, ст. 6450; 2010, N 18, ст. 2145; N 19, ст. 2291, 2293; N 21, ст. 2524; N 31, ст. 4185; N 46, ст. 5918; 2011, N 15, ст. 2041; N 41, ст. 5635; N 49, ст. 7030, 7039; 2012, N 26, ст. 3447; N 31, ст. 4316; N 50, ст. 6967;</w:t>
      </w:r>
      <w:proofErr w:type="gramEnd"/>
      <w:r>
        <w:t xml:space="preserve"> </w:t>
      </w:r>
      <w:proofErr w:type="gramStart"/>
      <w:r>
        <w:t>N 53, ст. 7593; 2013, N 19, ст. 2331; N 27, ст. 3480; N 31, ст. 4191; N 52, ст. 6983; 2014, N 11, ст. 1090; N 26, ст. 3389; N 30, ст. 4250; N 40, ст. 5314; N 43, ст. 5795; N 48, ст. 6655, 6664; N 52, ст. 7560;</w:t>
      </w:r>
      <w:proofErr w:type="gramEnd"/>
      <w:r>
        <w:t xml:space="preserve"> </w:t>
      </w:r>
      <w:proofErr w:type="gramStart"/>
      <w:r>
        <w:t>2015, N 10, ст. 1393; N 29, ст. 4343; N 45, ст. 6202; N 51, ст. 7252; 2016, N 1, ст. 26; N 7, ст. 911; N 22, ст. 3093; N 27, ст. 4278; N 49, ст. 6852; 2017, N 14, ст. 2007; N 30, ст. 4458; N 31, ст. 4811;</w:t>
      </w:r>
      <w:proofErr w:type="gramEnd"/>
      <w:r>
        <w:t xml:space="preserve"> N 40, ст. 5752; N 47, ст. 6841; N 49, ст. 7317; 2018, N 1, ст. 18; N 11, ст. 1580; N 24, ст. 3409; N 30, ст. 4557; N 41, ст. 6191; N 49, ст. 7495, 7525, 7528, 7529; N 53, ст. 8420, 8430; 2019, N 16, ст. 1825; </w:t>
      </w:r>
      <w:proofErr w:type="gramStart"/>
      <w:r>
        <w:t>N 23, ст. 2916; N 30, ст. 4101; N 31, ст. 4437, 4466; N 52, ст. 7774, 7797; 2020, N 17, ст. 2698; N 29, ст. 4502; N 30, ст. 4742; N 31, ст. 5022; N 40, ст. 6168; N 42, ст. 6514; N 50, ст. 8068; N 52, ст. 8594;</w:t>
      </w:r>
      <w:proofErr w:type="gramEnd"/>
      <w:r>
        <w:t xml:space="preserve"> 2021, N 18, ст. 3052; N 27, ст. 5056, 5072, 5079; N 49, ст. 8148; 2022, N 9, ст. 1254; N 12, ст. 1781; N 16, ст. 2604; N 29, ст. 5223, 5231; N 45, ст. 7677; N 48, ст. 8315; 2023, N 1, ст. 9; N 16, ст. 2765; </w:t>
      </w:r>
      <w:proofErr w:type="gramStart"/>
      <w:r>
        <w:t>N 32, ст. 6148; 2024, N 1, ст. 9; N 29, ст. 4106; N 33, ст. 4973; N 53, ст. 8498; 2025, N 9, ст. 846; N 17, ст. 2113) следующие изменения:</w:t>
      </w:r>
      <w:proofErr w:type="gramEnd"/>
    </w:p>
    <w:p w:rsidR="00BD1071" w:rsidRDefault="00BD1071">
      <w:pPr>
        <w:pStyle w:val="ConsPlusNormal"/>
        <w:spacing w:before="220"/>
        <w:ind w:firstLine="540"/>
        <w:jc w:val="both"/>
      </w:pPr>
      <w:r>
        <w:t xml:space="preserve">1) </w:t>
      </w:r>
      <w:hyperlink r:id="rId7">
        <w:r>
          <w:rPr>
            <w:color w:val="0000FF"/>
          </w:rPr>
          <w:t>пункт 3 статьи 18</w:t>
        </w:r>
      </w:hyperlink>
      <w:r>
        <w:t xml:space="preserve"> после слов "за исключением случаев, установленных </w:t>
      </w:r>
      <w:proofErr w:type="gramStart"/>
      <w:r>
        <w:t>в</w:t>
      </w:r>
      <w:proofErr w:type="gramEnd"/>
      <w:r>
        <w:t xml:space="preserve">" дополнить </w:t>
      </w:r>
      <w:proofErr w:type="gramStart"/>
      <w:r>
        <w:t>словами</w:t>
      </w:r>
      <w:proofErr w:type="gramEnd"/>
      <w:r>
        <w:t xml:space="preserve"> "абзаце втором пункта 6,";</w:t>
      </w:r>
    </w:p>
    <w:p w:rsidR="00BD1071" w:rsidRDefault="00BD1071">
      <w:pPr>
        <w:pStyle w:val="ConsPlusNormal"/>
        <w:spacing w:before="220"/>
        <w:ind w:firstLine="540"/>
        <w:jc w:val="both"/>
      </w:pPr>
      <w:r>
        <w:t xml:space="preserve">2) </w:t>
      </w:r>
      <w:hyperlink r:id="rId8">
        <w:r>
          <w:rPr>
            <w:color w:val="0000FF"/>
          </w:rPr>
          <w:t>пункт 6 статьи 20</w:t>
        </w:r>
      </w:hyperlink>
      <w:r>
        <w:t xml:space="preserve"> дополнить абзацем вторым следующего содержания:</w:t>
      </w:r>
    </w:p>
    <w:p w:rsidR="00BD1071" w:rsidRDefault="00BD1071">
      <w:pPr>
        <w:pStyle w:val="ConsPlusNormal"/>
        <w:spacing w:before="220"/>
        <w:ind w:firstLine="540"/>
        <w:jc w:val="both"/>
      </w:pPr>
      <w:proofErr w:type="gramStart"/>
      <w:r>
        <w:t xml:space="preserve">"Внесение изменений в нормативные правовые акты Министерства финансов Российской </w:t>
      </w:r>
      <w:r>
        <w:lastRenderedPageBreak/>
        <w:t>Федерации, регулирующие вопросы, указанные в абзаце первом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w:t>
      </w:r>
      <w:proofErr w:type="gramEnd"/>
      <w:r>
        <w:t xml:space="preserve"> бюджетов</w:t>
      </w:r>
      <w:proofErr w:type="gramStart"/>
      <w:r>
        <w:t>.";</w:t>
      </w:r>
      <w:proofErr w:type="gramEnd"/>
    </w:p>
    <w:p w:rsidR="00BD1071" w:rsidRDefault="00BD1071">
      <w:pPr>
        <w:pStyle w:val="ConsPlusNormal"/>
        <w:spacing w:before="220"/>
        <w:ind w:firstLine="540"/>
        <w:jc w:val="both"/>
      </w:pPr>
      <w:r>
        <w:t xml:space="preserve">3) </w:t>
      </w:r>
      <w:hyperlink r:id="rId9">
        <w:r>
          <w:rPr>
            <w:color w:val="0000FF"/>
          </w:rPr>
          <w:t>статью 40.1</w:t>
        </w:r>
      </w:hyperlink>
      <w:r>
        <w:t xml:space="preserve"> дополнить пунктом 2.1 следующего содержания:</w:t>
      </w:r>
    </w:p>
    <w:p w:rsidR="00BD1071" w:rsidRDefault="00BD1071">
      <w:pPr>
        <w:pStyle w:val="ConsPlusNormal"/>
        <w:spacing w:before="220"/>
        <w:ind w:firstLine="540"/>
        <w:jc w:val="both"/>
      </w:pPr>
      <w:r>
        <w:t xml:space="preserve">"2.1. </w:t>
      </w:r>
      <w:proofErr w:type="gramStart"/>
      <w:r>
        <w:t>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w:t>
      </w:r>
      <w:proofErr w:type="gramEnd"/>
      <w:r>
        <w:t xml:space="preserve"> был выдан исполнительный документ, отмены или признания недействительным исполнительного документа</w:t>
      </w:r>
      <w:proofErr w:type="gramStart"/>
      <w:r>
        <w:t>.";</w:t>
      </w:r>
      <w:proofErr w:type="gramEnd"/>
    </w:p>
    <w:p w:rsidR="00BD1071" w:rsidRDefault="00BD1071">
      <w:pPr>
        <w:pStyle w:val="ConsPlusNormal"/>
        <w:spacing w:before="220"/>
        <w:ind w:firstLine="540"/>
        <w:jc w:val="both"/>
      </w:pPr>
      <w:r>
        <w:t xml:space="preserve">4) в </w:t>
      </w:r>
      <w:hyperlink r:id="rId10">
        <w:r>
          <w:rPr>
            <w:color w:val="0000FF"/>
          </w:rPr>
          <w:t>статье 46</w:t>
        </w:r>
      </w:hyperlink>
      <w:r>
        <w:t>:</w:t>
      </w:r>
    </w:p>
    <w:p w:rsidR="00BD1071" w:rsidRDefault="00BD1071">
      <w:pPr>
        <w:pStyle w:val="ConsPlusNormal"/>
        <w:spacing w:before="220"/>
        <w:ind w:firstLine="540"/>
        <w:jc w:val="both"/>
      </w:pPr>
      <w:r>
        <w:t xml:space="preserve">а) в </w:t>
      </w:r>
      <w:hyperlink r:id="rId11">
        <w:r>
          <w:rPr>
            <w:color w:val="0000FF"/>
          </w:rPr>
          <w:t>подпункте 1 пункта 1</w:t>
        </w:r>
      </w:hyperlink>
      <w:r>
        <w:t xml:space="preserve"> слова "пунктами 3, 5 - 5.2" заменить словами "пунктами 3, 5 - 5.3";</w:t>
      </w:r>
    </w:p>
    <w:p w:rsidR="00BD1071" w:rsidRDefault="00BD1071">
      <w:pPr>
        <w:pStyle w:val="ConsPlusNormal"/>
        <w:spacing w:before="220"/>
        <w:ind w:firstLine="540"/>
        <w:jc w:val="both"/>
      </w:pPr>
      <w:r>
        <w:t xml:space="preserve">б) </w:t>
      </w:r>
      <w:hyperlink r:id="rId12">
        <w:r>
          <w:rPr>
            <w:color w:val="0000FF"/>
          </w:rPr>
          <w:t>дополнить</w:t>
        </w:r>
      </w:hyperlink>
      <w:r>
        <w:t xml:space="preserve"> пунктом 5.3 следующего содержания:</w:t>
      </w:r>
    </w:p>
    <w:p w:rsidR="00BD1071" w:rsidRDefault="00BD1071">
      <w:pPr>
        <w:pStyle w:val="ConsPlusNormal"/>
        <w:spacing w:before="220"/>
        <w:ind w:firstLine="540"/>
        <w:jc w:val="both"/>
      </w:pPr>
      <w:r>
        <w:t xml:space="preserve">"5.3. </w:t>
      </w:r>
      <w:proofErr w:type="gramStart"/>
      <w:r>
        <w:t xml:space="preserve">Суммы штрафов, установленных </w:t>
      </w:r>
      <w:hyperlink r:id="rId13">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пунктом 4 настоящей статьи).";</w:t>
      </w:r>
      <w:proofErr w:type="gramEnd"/>
    </w:p>
    <w:p w:rsidR="00BD1071" w:rsidRDefault="00BD1071">
      <w:pPr>
        <w:pStyle w:val="ConsPlusNormal"/>
        <w:spacing w:before="220"/>
        <w:ind w:firstLine="540"/>
        <w:jc w:val="both"/>
      </w:pPr>
      <w:r>
        <w:t xml:space="preserve">5) в </w:t>
      </w:r>
      <w:hyperlink r:id="rId14">
        <w:r>
          <w:rPr>
            <w:color w:val="0000FF"/>
          </w:rPr>
          <w:t>пункте 2 статьи 56</w:t>
        </w:r>
      </w:hyperlink>
      <w:r>
        <w:t>:</w:t>
      </w:r>
    </w:p>
    <w:p w:rsidR="00BD1071" w:rsidRDefault="00BD1071">
      <w:pPr>
        <w:pStyle w:val="ConsPlusNormal"/>
        <w:spacing w:before="220"/>
        <w:ind w:firstLine="540"/>
        <w:jc w:val="both"/>
      </w:pPr>
      <w:r>
        <w:t xml:space="preserve">а) </w:t>
      </w:r>
      <w:hyperlink r:id="rId15">
        <w:r>
          <w:rPr>
            <w:color w:val="0000FF"/>
          </w:rPr>
          <w:t>абзац двадцать шестой</w:t>
        </w:r>
      </w:hyperlink>
      <w:r>
        <w:t xml:space="preserve"> изложить в следующей редакции:</w:t>
      </w:r>
    </w:p>
    <w:p w:rsidR="00BD1071" w:rsidRDefault="00BD1071">
      <w:pPr>
        <w:pStyle w:val="ConsPlusNormal"/>
        <w:spacing w:before="220"/>
        <w:ind w:firstLine="540"/>
        <w:jc w:val="both"/>
      </w:pPr>
      <w:proofErr w:type="gramStart"/>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w:t>
      </w:r>
      <w:proofErr w:type="gramEnd"/>
      <w:r>
        <w:t xml:space="preserve"> которых осуществляется за счет субвенций из федерального бюджета, если иное не предусмотрено настоящим пунктом, - по нормативу 100 процентов</w:t>
      </w:r>
      <w:proofErr w:type="gramStart"/>
      <w:r>
        <w:t>;"</w:t>
      </w:r>
      <w:proofErr w:type="gramEnd"/>
      <w:r>
        <w:t>;</w:t>
      </w:r>
    </w:p>
    <w:p w:rsidR="00BD1071" w:rsidRDefault="00BD1071">
      <w:pPr>
        <w:pStyle w:val="ConsPlusNormal"/>
        <w:spacing w:before="220"/>
        <w:ind w:firstLine="540"/>
        <w:jc w:val="both"/>
      </w:pPr>
      <w:r>
        <w:t xml:space="preserve">б) </w:t>
      </w:r>
      <w:hyperlink r:id="rId16">
        <w:r>
          <w:rPr>
            <w:color w:val="0000FF"/>
          </w:rPr>
          <w:t>абзац двадцать восьмой</w:t>
        </w:r>
      </w:hyperlink>
      <w:r>
        <w:t xml:space="preserve"> признать утратившим силу;</w:t>
      </w:r>
    </w:p>
    <w:p w:rsidR="00BD1071" w:rsidRDefault="00BD1071">
      <w:pPr>
        <w:pStyle w:val="ConsPlusNormal"/>
        <w:spacing w:before="220"/>
        <w:ind w:firstLine="540"/>
        <w:jc w:val="both"/>
      </w:pPr>
      <w:r>
        <w:t xml:space="preserve">в) </w:t>
      </w:r>
      <w:hyperlink r:id="rId17">
        <w:r>
          <w:rPr>
            <w:color w:val="0000FF"/>
          </w:rPr>
          <w:t>абзацы двадцать девятый</w:t>
        </w:r>
      </w:hyperlink>
      <w:r>
        <w:t xml:space="preserve"> и </w:t>
      </w:r>
      <w:hyperlink r:id="rId18">
        <w:r>
          <w:rPr>
            <w:color w:val="0000FF"/>
          </w:rPr>
          <w:t>тридцатый</w:t>
        </w:r>
      </w:hyperlink>
      <w:r>
        <w:t xml:space="preserve"> изложить в следующей редакции:</w:t>
      </w:r>
    </w:p>
    <w:p w:rsidR="00BD1071" w:rsidRDefault="00BD1071">
      <w:pPr>
        <w:pStyle w:val="ConsPlusNormal"/>
        <w:spacing w:before="220"/>
        <w:ind w:firstLine="540"/>
        <w:jc w:val="both"/>
      </w:pPr>
      <w:r>
        <w:t>"государственной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w:t>
      </w:r>
    </w:p>
    <w:p w:rsidR="00BD1071" w:rsidRDefault="00BD1071">
      <w:pPr>
        <w:pStyle w:val="ConsPlusNormal"/>
        <w:spacing w:before="220"/>
        <w:ind w:firstLine="540"/>
        <w:jc w:val="both"/>
      </w:pPr>
      <w:r>
        <w:t>государственной пошлины за государственную регистрацию региональных отделений политических партий - по нормативу 100 процентов</w:t>
      </w:r>
      <w:proofErr w:type="gramStart"/>
      <w:r>
        <w:t>;"</w:t>
      </w:r>
      <w:proofErr w:type="gramEnd"/>
      <w:r>
        <w:t>;</w:t>
      </w:r>
    </w:p>
    <w:p w:rsidR="00BD1071" w:rsidRDefault="00BD1071">
      <w:pPr>
        <w:pStyle w:val="ConsPlusNormal"/>
        <w:spacing w:before="220"/>
        <w:ind w:firstLine="540"/>
        <w:jc w:val="both"/>
      </w:pPr>
      <w:r>
        <w:lastRenderedPageBreak/>
        <w:t xml:space="preserve">г) </w:t>
      </w:r>
      <w:hyperlink r:id="rId19">
        <w:r>
          <w:rPr>
            <w:color w:val="0000FF"/>
          </w:rPr>
          <w:t>абзацы тридцать первый</w:t>
        </w:r>
      </w:hyperlink>
      <w:r>
        <w:t xml:space="preserve"> - </w:t>
      </w:r>
      <w:hyperlink r:id="rId20">
        <w:r>
          <w:rPr>
            <w:color w:val="0000FF"/>
          </w:rPr>
          <w:t>тридцать четвертый</w:t>
        </w:r>
      </w:hyperlink>
      <w:r>
        <w:t xml:space="preserve"> признать утратившими силу;</w:t>
      </w:r>
    </w:p>
    <w:p w:rsidR="00BD1071" w:rsidRDefault="00BD1071">
      <w:pPr>
        <w:pStyle w:val="ConsPlusNormal"/>
        <w:spacing w:before="220"/>
        <w:ind w:firstLine="540"/>
        <w:jc w:val="both"/>
      </w:pPr>
      <w:r>
        <w:t xml:space="preserve">д) </w:t>
      </w:r>
      <w:hyperlink r:id="rId21">
        <w:r>
          <w:rPr>
            <w:color w:val="0000FF"/>
          </w:rPr>
          <w:t>абзацы тридцать пятый</w:t>
        </w:r>
      </w:hyperlink>
      <w:r>
        <w:t xml:space="preserve"> и </w:t>
      </w:r>
      <w:hyperlink r:id="rId22">
        <w:r>
          <w:rPr>
            <w:color w:val="0000FF"/>
          </w:rPr>
          <w:t>тридцать шестой</w:t>
        </w:r>
      </w:hyperlink>
      <w:r>
        <w:t xml:space="preserve"> изложить в следующей редакции:</w:t>
      </w:r>
    </w:p>
    <w:p w:rsidR="00BD1071" w:rsidRDefault="00BD1071">
      <w:pPr>
        <w:pStyle w:val="ConsPlusNormal"/>
        <w:spacing w:before="220"/>
        <w:ind w:firstLine="540"/>
        <w:jc w:val="both"/>
      </w:pPr>
      <w: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w:t>
      </w:r>
    </w:p>
    <w:p w:rsidR="00BD1071" w:rsidRDefault="00BD1071">
      <w:pPr>
        <w:pStyle w:val="ConsPlusNormal"/>
        <w:spacing w:before="220"/>
        <w:ind w:firstLine="540"/>
        <w:jc w:val="both"/>
      </w:pPr>
      <w:proofErr w:type="gramStart"/>
      <w: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w:t>
      </w:r>
      <w:proofErr w:type="gramEnd"/>
    </w:p>
    <w:p w:rsidR="00BD1071" w:rsidRDefault="00BD1071">
      <w:pPr>
        <w:pStyle w:val="ConsPlusNormal"/>
        <w:spacing w:before="220"/>
        <w:ind w:firstLine="540"/>
        <w:jc w:val="both"/>
      </w:pPr>
      <w:r>
        <w:t xml:space="preserve">е) </w:t>
      </w:r>
      <w:hyperlink r:id="rId23">
        <w:r>
          <w:rPr>
            <w:color w:val="0000FF"/>
          </w:rPr>
          <w:t>абзацы тридцать седьмой</w:t>
        </w:r>
      </w:hyperlink>
      <w:r>
        <w:t xml:space="preserve"> - </w:t>
      </w:r>
      <w:hyperlink r:id="rId24">
        <w:r>
          <w:rPr>
            <w:color w:val="0000FF"/>
          </w:rPr>
          <w:t>тридцать девятый</w:t>
        </w:r>
      </w:hyperlink>
      <w:r>
        <w:t xml:space="preserve"> признать утратившими силу;</w:t>
      </w:r>
    </w:p>
    <w:p w:rsidR="00BD1071" w:rsidRDefault="00BD1071">
      <w:pPr>
        <w:pStyle w:val="ConsPlusNormal"/>
        <w:spacing w:before="220"/>
        <w:ind w:firstLine="540"/>
        <w:jc w:val="both"/>
      </w:pPr>
      <w:r>
        <w:t xml:space="preserve">ж) </w:t>
      </w:r>
      <w:hyperlink r:id="rId25">
        <w:r>
          <w:rPr>
            <w:color w:val="0000FF"/>
          </w:rPr>
          <w:t>абзацы сороковой</w:t>
        </w:r>
      </w:hyperlink>
      <w:r>
        <w:t xml:space="preserve"> и </w:t>
      </w:r>
      <w:hyperlink r:id="rId26">
        <w:r>
          <w:rPr>
            <w:color w:val="0000FF"/>
          </w:rPr>
          <w:t>сорок первый</w:t>
        </w:r>
      </w:hyperlink>
      <w:r>
        <w:t xml:space="preserve"> изложить в следующей редакции:</w:t>
      </w:r>
    </w:p>
    <w:p w:rsidR="00BD1071" w:rsidRDefault="00BD1071">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w:t>
      </w:r>
    </w:p>
    <w:p w:rsidR="00BD1071" w:rsidRDefault="00BD1071">
      <w:pPr>
        <w:pStyle w:val="ConsPlusNormal"/>
        <w:spacing w:before="220"/>
        <w:ind w:firstLine="540"/>
        <w:jc w:val="both"/>
      </w:pPr>
      <w:proofErr w:type="gramStart"/>
      <w:r>
        <w:t>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w:t>
      </w:r>
      <w:proofErr w:type="gramEnd"/>
    </w:p>
    <w:p w:rsidR="00BD1071" w:rsidRDefault="00BD1071">
      <w:pPr>
        <w:pStyle w:val="ConsPlusNormal"/>
        <w:spacing w:before="220"/>
        <w:ind w:firstLine="540"/>
        <w:jc w:val="both"/>
      </w:pPr>
      <w:r>
        <w:t xml:space="preserve">з) </w:t>
      </w:r>
      <w:hyperlink r:id="rId27">
        <w:r>
          <w:rPr>
            <w:color w:val="0000FF"/>
          </w:rPr>
          <w:t>абзацы сорок второй</w:t>
        </w:r>
      </w:hyperlink>
      <w:r>
        <w:t xml:space="preserve"> - </w:t>
      </w:r>
      <w:hyperlink r:id="rId28">
        <w:r>
          <w:rPr>
            <w:color w:val="0000FF"/>
          </w:rPr>
          <w:t>сорок пятый</w:t>
        </w:r>
      </w:hyperlink>
      <w:r>
        <w:t xml:space="preserve">, </w:t>
      </w:r>
      <w:hyperlink r:id="rId29">
        <w:r>
          <w:rPr>
            <w:color w:val="0000FF"/>
          </w:rPr>
          <w:t>сорок девятый</w:t>
        </w:r>
      </w:hyperlink>
      <w:r>
        <w:t xml:space="preserve"> и </w:t>
      </w:r>
      <w:hyperlink r:id="rId30">
        <w:r>
          <w:rPr>
            <w:color w:val="0000FF"/>
          </w:rPr>
          <w:t>пятьдесят четвертый</w:t>
        </w:r>
      </w:hyperlink>
      <w:r>
        <w:t xml:space="preserve"> признать утратившими силу;</w:t>
      </w:r>
    </w:p>
    <w:p w:rsidR="00BD1071" w:rsidRDefault="00BD1071">
      <w:pPr>
        <w:pStyle w:val="ConsPlusNormal"/>
        <w:spacing w:before="220"/>
        <w:ind w:firstLine="540"/>
        <w:jc w:val="both"/>
      </w:pPr>
      <w:bookmarkStart w:id="1" w:name="P50"/>
      <w:bookmarkEnd w:id="1"/>
      <w:r>
        <w:t xml:space="preserve">6) в </w:t>
      </w:r>
      <w:hyperlink r:id="rId31">
        <w:r>
          <w:rPr>
            <w:color w:val="0000FF"/>
          </w:rPr>
          <w:t>статье 132</w:t>
        </w:r>
      </w:hyperlink>
      <w:r>
        <w:t>:</w:t>
      </w:r>
    </w:p>
    <w:p w:rsidR="00BD1071" w:rsidRDefault="00BD1071">
      <w:pPr>
        <w:pStyle w:val="ConsPlusNormal"/>
        <w:spacing w:before="220"/>
        <w:ind w:firstLine="540"/>
        <w:jc w:val="both"/>
      </w:pPr>
      <w:r>
        <w:t xml:space="preserve">а) </w:t>
      </w:r>
      <w:hyperlink r:id="rId32">
        <w:r>
          <w:rPr>
            <w:color w:val="0000FF"/>
          </w:rPr>
          <w:t>пункт 3.1</w:t>
        </w:r>
      </w:hyperlink>
      <w:r>
        <w:t xml:space="preserve"> изложить в следующей редакции:</w:t>
      </w:r>
    </w:p>
    <w:p w:rsidR="00BD1071" w:rsidRDefault="00BD1071">
      <w:pPr>
        <w:pStyle w:val="ConsPlusNormal"/>
        <w:spacing w:before="220"/>
        <w:ind w:firstLine="540"/>
        <w:jc w:val="both"/>
      </w:pPr>
      <w:r>
        <w:t>"3.1. Главные распорядители средств федерального бюджета направляют:</w:t>
      </w:r>
    </w:p>
    <w:p w:rsidR="00BD1071" w:rsidRDefault="00BD1071">
      <w:pPr>
        <w:pStyle w:val="ConsPlusNormal"/>
        <w:spacing w:before="220"/>
        <w:ind w:firstLine="540"/>
        <w:jc w:val="both"/>
      </w:pPr>
      <w:proofErr w:type="gramStart"/>
      <w:r>
        <w:t>1) 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абзаце втором пункта 3 настоящей статьи, исходные данные для проведения расчетов такого распределения в случае, если методиками (проектами методик</w:t>
      </w:r>
      <w:proofErr w:type="gramEnd"/>
      <w:r>
        <w:t>) распределения субсидий из федерального бюджета на очередной финансовый год и плановый период предусмотрено использование исходных данных;</w:t>
      </w:r>
    </w:p>
    <w:p w:rsidR="00BD1071" w:rsidRDefault="00BD1071">
      <w:pPr>
        <w:pStyle w:val="ConsPlusNormal"/>
        <w:spacing w:before="220"/>
        <w:ind w:firstLine="540"/>
        <w:jc w:val="both"/>
      </w:pPr>
      <w:proofErr w:type="gramStart"/>
      <w:r>
        <w:t>2)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w:t>
      </w:r>
      <w:proofErr w:type="gramEnd"/>
      <w:r>
        <w:t xml:space="preserve"> очередной финансовый год и плановый период, бюджетные </w:t>
      </w:r>
      <w:proofErr w:type="gramStart"/>
      <w:r>
        <w:t>ассигнования</w:t>
      </w:r>
      <w:proofErr w:type="gramEnd"/>
      <w:r>
        <w:t xml:space="preserve"> на предоставление которых предусмотрены </w:t>
      </w:r>
      <w:r>
        <w:lastRenderedPageBreak/>
        <w:t>проектом федерального закона о федеральном бюджете на очередной финансовый год и плановый период;</w:t>
      </w:r>
    </w:p>
    <w:p w:rsidR="00BD1071" w:rsidRDefault="00BD1071">
      <w:pPr>
        <w:pStyle w:val="ConsPlusNormal"/>
        <w:spacing w:before="220"/>
        <w:ind w:firstLine="540"/>
        <w:jc w:val="both"/>
      </w:pPr>
      <w:r>
        <w:t>3) до 20 августа текущего года в Министерство финансов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w:t>
      </w:r>
      <w:proofErr w:type="gramStart"/>
      <w:r>
        <w:t>.";</w:t>
      </w:r>
      <w:proofErr w:type="gramEnd"/>
    </w:p>
    <w:p w:rsidR="00BD1071" w:rsidRDefault="00BD1071">
      <w:pPr>
        <w:pStyle w:val="ConsPlusNormal"/>
        <w:spacing w:before="220"/>
        <w:ind w:firstLine="540"/>
        <w:jc w:val="both"/>
      </w:pPr>
      <w:r>
        <w:t xml:space="preserve">б) </w:t>
      </w:r>
      <w:hyperlink r:id="rId33">
        <w:r>
          <w:rPr>
            <w:color w:val="0000FF"/>
          </w:rPr>
          <w:t>пункт 4</w:t>
        </w:r>
      </w:hyperlink>
      <w:r>
        <w:t xml:space="preserve"> дополнить абзацами двенадцатым и тринадцатым следующего содержания:</w:t>
      </w:r>
    </w:p>
    <w:p w:rsidR="00BD1071" w:rsidRDefault="00BD1071">
      <w:pPr>
        <w:pStyle w:val="ConsPlusNormal"/>
        <w:spacing w:before="220"/>
        <w:ind w:firstLine="540"/>
        <w:jc w:val="both"/>
      </w:pPr>
      <w:r>
        <w:t xml:space="preserve">"Распределение на плановый период субсидий из федерального бюджета бюджетам субъектов Российской Федерации, </w:t>
      </w:r>
      <w:proofErr w:type="gramStart"/>
      <w:r>
        <w:t>правилами</w:t>
      </w:r>
      <w:proofErr w:type="gramEnd"/>
      <w:r>
        <w:t xml:space="preserve"> предоставления которых предусмотрено проведение ежегодных конкурсных отборов в случае, если срок реализации мероприятий, на </w:t>
      </w:r>
      <w:proofErr w:type="spellStart"/>
      <w:r>
        <w:t>софинансирование</w:t>
      </w:r>
      <w:proofErr w:type="spellEnd"/>
      <w:r>
        <w:t xml:space="preserve"> которых предоставляются такие субсидии, составляет не более одного года, не осуществляется.</w:t>
      </w:r>
    </w:p>
    <w:p w:rsidR="00BD1071" w:rsidRDefault="00BD1071">
      <w:pPr>
        <w:pStyle w:val="ConsPlusNormal"/>
        <w:spacing w:before="220"/>
        <w:ind w:firstLine="540"/>
        <w:jc w:val="both"/>
      </w:pPr>
      <w:r>
        <w:t>Правила предоставления субсидий, указанные в абзаце девятом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roofErr w:type="gramStart"/>
      <w:r>
        <w:t>.";</w:t>
      </w:r>
      <w:proofErr w:type="gramEnd"/>
    </w:p>
    <w:p w:rsidR="00BD1071" w:rsidRDefault="00BD1071">
      <w:pPr>
        <w:pStyle w:val="ConsPlusNormal"/>
        <w:spacing w:before="220"/>
        <w:ind w:firstLine="540"/>
        <w:jc w:val="both"/>
      </w:pPr>
      <w:bookmarkStart w:id="2" w:name="P59"/>
      <w:bookmarkEnd w:id="2"/>
      <w:r>
        <w:t xml:space="preserve">7) в </w:t>
      </w:r>
      <w:hyperlink r:id="rId34">
        <w:r>
          <w:rPr>
            <w:color w:val="0000FF"/>
          </w:rPr>
          <w:t>пункте 1.1 статьи 132.1</w:t>
        </w:r>
      </w:hyperlink>
      <w:r>
        <w:t>:</w:t>
      </w:r>
    </w:p>
    <w:p w:rsidR="00BD1071" w:rsidRDefault="00BD1071">
      <w:pPr>
        <w:pStyle w:val="ConsPlusNormal"/>
        <w:spacing w:before="220"/>
        <w:ind w:firstLine="540"/>
        <w:jc w:val="both"/>
      </w:pPr>
      <w:r>
        <w:t xml:space="preserve">а) </w:t>
      </w:r>
      <w:hyperlink r:id="rId35">
        <w:r>
          <w:rPr>
            <w:color w:val="0000FF"/>
          </w:rPr>
          <w:t>подпункт 2</w:t>
        </w:r>
      </w:hyperlink>
      <w:r>
        <w:t xml:space="preserve"> признать утратившим силу;</w:t>
      </w:r>
    </w:p>
    <w:p w:rsidR="00BD1071" w:rsidRDefault="00BD1071">
      <w:pPr>
        <w:pStyle w:val="ConsPlusNormal"/>
        <w:spacing w:before="220"/>
        <w:ind w:firstLine="540"/>
        <w:jc w:val="both"/>
      </w:pPr>
      <w:r>
        <w:t xml:space="preserve">б) </w:t>
      </w:r>
      <w:hyperlink r:id="rId36">
        <w:r>
          <w:rPr>
            <w:color w:val="0000FF"/>
          </w:rPr>
          <w:t>подпункт 10</w:t>
        </w:r>
      </w:hyperlink>
      <w:r>
        <w:t xml:space="preserve"> дополнить словами ", и которые подлежат распределению актами Правительства Российской Федерации до 1 июня текущего финансового года";</w:t>
      </w:r>
    </w:p>
    <w:p w:rsidR="00BD1071" w:rsidRDefault="00BD1071">
      <w:pPr>
        <w:pStyle w:val="ConsPlusNormal"/>
        <w:spacing w:before="220"/>
        <w:ind w:firstLine="540"/>
        <w:jc w:val="both"/>
      </w:pPr>
      <w:r>
        <w:t xml:space="preserve">8) в </w:t>
      </w:r>
      <w:hyperlink r:id="rId37">
        <w:r>
          <w:rPr>
            <w:color w:val="0000FF"/>
          </w:rPr>
          <w:t>пункте 1 статьи 146</w:t>
        </w:r>
      </w:hyperlink>
      <w:r>
        <w:t>:</w:t>
      </w:r>
    </w:p>
    <w:p w:rsidR="00BD1071" w:rsidRDefault="00BD1071">
      <w:pPr>
        <w:pStyle w:val="ConsPlusNormal"/>
        <w:spacing w:before="220"/>
        <w:ind w:firstLine="540"/>
        <w:jc w:val="both"/>
      </w:pPr>
      <w:r>
        <w:t xml:space="preserve">а) в </w:t>
      </w:r>
      <w:hyperlink r:id="rId38">
        <w:r>
          <w:rPr>
            <w:color w:val="0000FF"/>
          </w:rPr>
          <w:t>подпункте 1</w:t>
        </w:r>
      </w:hyperlink>
      <w:r>
        <w:t>:</w:t>
      </w:r>
    </w:p>
    <w:p w:rsidR="00BD1071" w:rsidRDefault="00AD26BC">
      <w:pPr>
        <w:pStyle w:val="ConsPlusNormal"/>
        <w:spacing w:before="220"/>
        <w:ind w:firstLine="540"/>
        <w:jc w:val="both"/>
      </w:pPr>
      <w:hyperlink r:id="rId39">
        <w:r w:rsidR="00BD1071">
          <w:rPr>
            <w:color w:val="0000FF"/>
          </w:rPr>
          <w:t>дополнить</w:t>
        </w:r>
      </w:hyperlink>
      <w:r w:rsidR="00BD1071">
        <w:t xml:space="preserve"> новыми абзацами восьмым и девятым следующего содержания:</w:t>
      </w:r>
    </w:p>
    <w:p w:rsidR="00BD1071" w:rsidRDefault="00BD1071">
      <w:pPr>
        <w:pStyle w:val="ConsPlusNormal"/>
        <w:spacing w:before="220"/>
        <w:ind w:firstLine="540"/>
        <w:jc w:val="both"/>
      </w:pPr>
      <w:proofErr w:type="gramStart"/>
      <w:r>
        <w:t>"страховые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roofErr w:type="gramEnd"/>
    </w:p>
    <w:p w:rsidR="00BD1071" w:rsidRDefault="00BD1071">
      <w:pPr>
        <w:pStyle w:val="ConsPlusNormal"/>
        <w:spacing w:before="220"/>
        <w:ind w:firstLine="540"/>
        <w:jc w:val="both"/>
      </w:pPr>
      <w:proofErr w:type="gramStart"/>
      <w: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roofErr w:type="gramEnd"/>
    </w:p>
    <w:p w:rsidR="00BD1071" w:rsidRDefault="00AD26BC">
      <w:pPr>
        <w:pStyle w:val="ConsPlusNormal"/>
        <w:spacing w:before="220"/>
        <w:ind w:firstLine="540"/>
        <w:jc w:val="both"/>
      </w:pPr>
      <w:hyperlink r:id="rId40">
        <w:r w:rsidR="00BD1071">
          <w:rPr>
            <w:color w:val="0000FF"/>
          </w:rPr>
          <w:t>абзацы восьмой</w:t>
        </w:r>
      </w:hyperlink>
      <w:r w:rsidR="00BD1071">
        <w:t xml:space="preserve"> - </w:t>
      </w:r>
      <w:hyperlink r:id="rId41">
        <w:r w:rsidR="00BD1071">
          <w:rPr>
            <w:color w:val="0000FF"/>
          </w:rPr>
          <w:t>двадцатый</w:t>
        </w:r>
      </w:hyperlink>
      <w:r w:rsidR="00BD1071">
        <w:t xml:space="preserve"> считать соответственно абзацами десятым - двадцать вторым;</w:t>
      </w:r>
    </w:p>
    <w:bookmarkStart w:id="3" w:name="P68"/>
    <w:bookmarkEnd w:id="3"/>
    <w:p w:rsidR="00BD1071" w:rsidRDefault="00BD1071">
      <w:pPr>
        <w:pStyle w:val="ConsPlusNormal"/>
        <w:spacing w:before="220"/>
        <w:ind w:firstLine="540"/>
        <w:jc w:val="both"/>
      </w:pPr>
      <w:r>
        <w:fldChar w:fldCharType="begin"/>
      </w:r>
      <w:r>
        <w:instrText xml:space="preserve"> HYPERLINK "https://login.consultant.ru/link/?req=doc&amp;base=LAW&amp;n=520154&amp;dst=7010" \h </w:instrText>
      </w:r>
      <w:r>
        <w:fldChar w:fldCharType="separate"/>
      </w:r>
      <w:r>
        <w:rPr>
          <w:color w:val="0000FF"/>
        </w:rPr>
        <w:t>абзац двадцать первый</w:t>
      </w:r>
      <w:r>
        <w:rPr>
          <w:color w:val="0000FF"/>
        </w:rPr>
        <w:fldChar w:fldCharType="end"/>
      </w:r>
      <w:r>
        <w:t xml:space="preserve"> считать абзацем двадцать третьим и дополнить его после слов "плательщиками страховых взносов, производящими выплаты и иные вознаграждения в пользу прокуроров</w:t>
      </w:r>
      <w:proofErr w:type="gramStart"/>
      <w:r>
        <w:t>,"</w:t>
      </w:r>
      <w:proofErr w:type="gramEnd"/>
      <w:r>
        <w:t xml:space="preserve"> словами "научных и педагогических работников органов и организаций прокуратуры Российской Федерации, имеющих классные чины,";</w:t>
      </w:r>
    </w:p>
    <w:p w:rsidR="00BD1071" w:rsidRDefault="00AD26BC">
      <w:pPr>
        <w:pStyle w:val="ConsPlusNormal"/>
        <w:spacing w:before="220"/>
        <w:ind w:firstLine="540"/>
        <w:jc w:val="both"/>
      </w:pPr>
      <w:hyperlink r:id="rId42">
        <w:r w:rsidR="00BD1071">
          <w:rPr>
            <w:color w:val="0000FF"/>
          </w:rPr>
          <w:t>абзацы двадцать второй</w:t>
        </w:r>
      </w:hyperlink>
      <w:r w:rsidR="00BD1071">
        <w:t xml:space="preserve"> - </w:t>
      </w:r>
      <w:hyperlink r:id="rId43">
        <w:r w:rsidR="00BD1071">
          <w:rPr>
            <w:color w:val="0000FF"/>
          </w:rPr>
          <w:t>тридцать шестой</w:t>
        </w:r>
      </w:hyperlink>
      <w:r w:rsidR="00BD1071">
        <w:t xml:space="preserve"> считать соответственно абзацами двадцать </w:t>
      </w:r>
      <w:r w:rsidR="00BD1071">
        <w:lastRenderedPageBreak/>
        <w:t>четвертым - тридцать восьмым;</w:t>
      </w:r>
    </w:p>
    <w:p w:rsidR="00BD1071" w:rsidRDefault="00BD1071">
      <w:pPr>
        <w:pStyle w:val="ConsPlusNormal"/>
        <w:spacing w:before="220"/>
        <w:ind w:firstLine="540"/>
        <w:jc w:val="both"/>
      </w:pPr>
      <w:r>
        <w:t xml:space="preserve">б) в </w:t>
      </w:r>
      <w:hyperlink r:id="rId44">
        <w:r>
          <w:rPr>
            <w:color w:val="0000FF"/>
          </w:rPr>
          <w:t>подпункте 3</w:t>
        </w:r>
      </w:hyperlink>
      <w:r>
        <w:t>:</w:t>
      </w:r>
    </w:p>
    <w:p w:rsidR="00BD1071" w:rsidRDefault="00AD26BC">
      <w:pPr>
        <w:pStyle w:val="ConsPlusNormal"/>
        <w:spacing w:before="220"/>
        <w:ind w:firstLine="540"/>
        <w:jc w:val="both"/>
      </w:pPr>
      <w:hyperlink r:id="rId45">
        <w:r w:rsidR="00BD1071">
          <w:rPr>
            <w:color w:val="0000FF"/>
          </w:rPr>
          <w:t>дополнить</w:t>
        </w:r>
      </w:hyperlink>
      <w:r w:rsidR="00BD1071">
        <w:t xml:space="preserve"> новыми абзацами шестым и седьмым следующего содержания:</w:t>
      </w:r>
    </w:p>
    <w:p w:rsidR="00BD1071" w:rsidRDefault="00BD1071">
      <w:pPr>
        <w:pStyle w:val="ConsPlusNormal"/>
        <w:spacing w:before="220"/>
        <w:ind w:firstLine="540"/>
        <w:jc w:val="both"/>
      </w:pPr>
      <w:proofErr w:type="gramStart"/>
      <w: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roofErr w:type="gramEnd"/>
    </w:p>
    <w:p w:rsidR="00BD1071" w:rsidRDefault="00BD1071">
      <w:pPr>
        <w:pStyle w:val="ConsPlusNormal"/>
        <w:spacing w:before="220"/>
        <w:ind w:firstLine="540"/>
        <w:jc w:val="both"/>
      </w:pPr>
      <w:proofErr w:type="gramStart"/>
      <w:r>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46">
        <w:r>
          <w:rPr>
            <w:color w:val="0000FF"/>
          </w:rPr>
          <w:t>Законом</w:t>
        </w:r>
      </w:hyperlink>
      <w: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w:t>
      </w:r>
      <w:proofErr w:type="gramEnd"/>
      <w:r>
        <w:t xml:space="preserve"> </w:t>
      </w:r>
      <w:proofErr w:type="gramStart"/>
      <w:r>
        <w:t>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roofErr w:type="gramEnd"/>
    </w:p>
    <w:p w:rsidR="00BD1071" w:rsidRDefault="00AD26BC">
      <w:pPr>
        <w:pStyle w:val="ConsPlusNormal"/>
        <w:spacing w:before="220"/>
        <w:ind w:firstLine="540"/>
        <w:jc w:val="both"/>
      </w:pPr>
      <w:hyperlink r:id="rId47">
        <w:r w:rsidR="00BD1071">
          <w:rPr>
            <w:color w:val="0000FF"/>
          </w:rPr>
          <w:t>абзац шестой</w:t>
        </w:r>
      </w:hyperlink>
      <w:r w:rsidR="00BD1071">
        <w:t xml:space="preserve"> считать абзацем восьмым;</w:t>
      </w:r>
    </w:p>
    <w:bookmarkStart w:id="4" w:name="P75"/>
    <w:bookmarkEnd w:id="4"/>
    <w:p w:rsidR="00BD1071" w:rsidRDefault="00BD1071">
      <w:pPr>
        <w:pStyle w:val="ConsPlusNormal"/>
        <w:spacing w:before="220"/>
        <w:ind w:firstLine="540"/>
        <w:jc w:val="both"/>
      </w:pPr>
      <w:r>
        <w:fldChar w:fldCharType="begin"/>
      </w:r>
      <w:r>
        <w:instrText xml:space="preserve"> HYPERLINK "https://login.consultant.ru/link/?req=doc&amp;base=LAW&amp;n=520154&amp;dst=7032" \h </w:instrText>
      </w:r>
      <w:r>
        <w:fldChar w:fldCharType="separate"/>
      </w:r>
      <w:r>
        <w:rPr>
          <w:color w:val="0000FF"/>
        </w:rPr>
        <w:t>абзац седьмой</w:t>
      </w:r>
      <w:r>
        <w:rPr>
          <w:color w:val="0000FF"/>
        </w:rPr>
        <w:fldChar w:fldCharType="end"/>
      </w:r>
      <w:r>
        <w:t xml:space="preserve"> считать абзацем девятым и дополнить его после слов "плательщиками страховых взносов, производящими выплаты и иные вознаграждения в пользу прокуроров</w:t>
      </w:r>
      <w:proofErr w:type="gramStart"/>
      <w:r>
        <w:t>,"</w:t>
      </w:r>
      <w:proofErr w:type="gramEnd"/>
      <w:r>
        <w:t xml:space="preserve"> словами "научных и педагогических работников органов и организаций прокуратуры Российской Федерации, имеющих классные чины,";</w:t>
      </w:r>
    </w:p>
    <w:p w:rsidR="00BD1071" w:rsidRDefault="00AD26BC">
      <w:pPr>
        <w:pStyle w:val="ConsPlusNormal"/>
        <w:spacing w:before="220"/>
        <w:ind w:firstLine="540"/>
        <w:jc w:val="both"/>
      </w:pPr>
      <w:hyperlink r:id="rId48">
        <w:r w:rsidR="00BD1071">
          <w:rPr>
            <w:color w:val="0000FF"/>
          </w:rPr>
          <w:t>абзацы восьмой</w:t>
        </w:r>
      </w:hyperlink>
      <w:r w:rsidR="00BD1071">
        <w:t xml:space="preserve"> - </w:t>
      </w:r>
      <w:hyperlink r:id="rId49">
        <w:r w:rsidR="00BD1071">
          <w:rPr>
            <w:color w:val="0000FF"/>
          </w:rPr>
          <w:t>восемнадцатый</w:t>
        </w:r>
      </w:hyperlink>
      <w:r w:rsidR="00BD1071">
        <w:t xml:space="preserve"> считать соответственно абзацами десятым - двадцатым;</w:t>
      </w:r>
    </w:p>
    <w:p w:rsidR="00BD1071" w:rsidRDefault="00BD1071">
      <w:pPr>
        <w:pStyle w:val="ConsPlusNormal"/>
        <w:spacing w:before="220"/>
        <w:ind w:firstLine="540"/>
        <w:jc w:val="both"/>
      </w:pPr>
      <w:r>
        <w:t xml:space="preserve">9) </w:t>
      </w:r>
      <w:hyperlink r:id="rId50">
        <w:r>
          <w:rPr>
            <w:color w:val="0000FF"/>
          </w:rPr>
          <w:t>пункт 5.1 статьи 156</w:t>
        </w:r>
      </w:hyperlink>
      <w:r>
        <w:t xml:space="preserve"> дополнить абзацем вторым следующего содержания:</w:t>
      </w:r>
    </w:p>
    <w:p w:rsidR="00BD1071" w:rsidRDefault="00BD1071">
      <w:pPr>
        <w:pStyle w:val="ConsPlusNormal"/>
        <w:spacing w:before="220"/>
        <w:ind w:firstLine="540"/>
        <w:jc w:val="both"/>
      </w:pPr>
      <w:r>
        <w:t>"При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roofErr w:type="gramStart"/>
      <w:r>
        <w:t>.";</w:t>
      </w:r>
      <w:proofErr w:type="gramEnd"/>
    </w:p>
    <w:p w:rsidR="00BD1071" w:rsidRDefault="00BD1071">
      <w:pPr>
        <w:pStyle w:val="ConsPlusNormal"/>
        <w:spacing w:before="220"/>
        <w:ind w:firstLine="540"/>
        <w:jc w:val="both"/>
      </w:pPr>
      <w:r>
        <w:t xml:space="preserve">10) </w:t>
      </w:r>
      <w:hyperlink r:id="rId51">
        <w:r>
          <w:rPr>
            <w:color w:val="0000FF"/>
          </w:rPr>
          <w:t>абзац сорок восьмой статьи 165</w:t>
        </w:r>
      </w:hyperlink>
      <w:r>
        <w:t xml:space="preserve"> после слов "на цели реализации инвестиционных проектов</w:t>
      </w:r>
      <w:proofErr w:type="gramStart"/>
      <w:r>
        <w:t>,"</w:t>
      </w:r>
      <w:proofErr w:type="gramEnd"/>
      <w:r>
        <w:t xml:space="preserve"> дополнить словами "общая стоимость которых составляет 1 миллиард рублей и более,";</w:t>
      </w:r>
    </w:p>
    <w:p w:rsidR="00BD1071" w:rsidRDefault="00BD1071">
      <w:pPr>
        <w:pStyle w:val="ConsPlusNormal"/>
        <w:spacing w:before="220"/>
        <w:ind w:firstLine="540"/>
        <w:jc w:val="both"/>
      </w:pPr>
      <w:r>
        <w:t xml:space="preserve">11) </w:t>
      </w:r>
      <w:hyperlink r:id="rId52">
        <w:r>
          <w:rPr>
            <w:color w:val="0000FF"/>
          </w:rPr>
          <w:t>пункт 5 статьи 168.4</w:t>
        </w:r>
      </w:hyperlink>
      <w:r>
        <w:t xml:space="preserve"> дополнить абзацем вторым следующего содержания:</w:t>
      </w:r>
    </w:p>
    <w:p w:rsidR="00BD1071" w:rsidRDefault="00BD1071">
      <w:pPr>
        <w:pStyle w:val="ConsPlusNormal"/>
        <w:spacing w:before="220"/>
        <w:ind w:firstLine="540"/>
        <w:jc w:val="both"/>
      </w:pPr>
      <w:r>
        <w:t>"В случае</w:t>
      </w:r>
      <w:proofErr w:type="gramStart"/>
      <w:r>
        <w:t>,</w:t>
      </w:r>
      <w:proofErr w:type="gramEnd"/>
      <w:r>
        <w:t xml:space="preserve">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статьей 112.1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roofErr w:type="gramStart"/>
      <w:r>
        <w:t>.";</w:t>
      </w:r>
      <w:proofErr w:type="gramEnd"/>
    </w:p>
    <w:p w:rsidR="00BD1071" w:rsidRDefault="00BD1071">
      <w:pPr>
        <w:pStyle w:val="ConsPlusNormal"/>
        <w:spacing w:before="220"/>
        <w:ind w:firstLine="540"/>
        <w:jc w:val="both"/>
      </w:pPr>
      <w:r>
        <w:t xml:space="preserve">12) </w:t>
      </w:r>
      <w:hyperlink r:id="rId53">
        <w:r>
          <w:rPr>
            <w:color w:val="0000FF"/>
          </w:rPr>
          <w:t>раздел V</w:t>
        </w:r>
      </w:hyperlink>
      <w:r>
        <w:t xml:space="preserve"> дополнить главой 19.2 следующего содержания:</w:t>
      </w:r>
    </w:p>
    <w:p w:rsidR="00BD1071" w:rsidRDefault="00BD1071">
      <w:pPr>
        <w:pStyle w:val="ConsPlusNormal"/>
        <w:ind w:firstLine="540"/>
        <w:jc w:val="both"/>
      </w:pPr>
    </w:p>
    <w:p w:rsidR="00BD1071" w:rsidRDefault="00BD1071">
      <w:pPr>
        <w:pStyle w:val="ConsPlusNormal"/>
        <w:ind w:firstLine="540"/>
        <w:jc w:val="both"/>
      </w:pPr>
      <w:r>
        <w:lastRenderedPageBreak/>
        <w:t>"Глава 19.2. Информационное обеспечение бюджетного процесса</w:t>
      </w:r>
    </w:p>
    <w:p w:rsidR="00BD1071" w:rsidRDefault="00BD1071">
      <w:pPr>
        <w:pStyle w:val="ConsPlusNormal"/>
        <w:ind w:firstLine="540"/>
        <w:jc w:val="both"/>
      </w:pPr>
    </w:p>
    <w:p w:rsidR="00BD1071" w:rsidRDefault="00BD1071">
      <w:pPr>
        <w:pStyle w:val="ConsPlusNormal"/>
        <w:ind w:firstLine="540"/>
        <w:jc w:val="both"/>
      </w:pPr>
      <w:r>
        <w:t>Статья 168.7. Информационные системы в сфере управления государственными (муниципальными) финансами</w:t>
      </w:r>
    </w:p>
    <w:p w:rsidR="00BD1071" w:rsidRDefault="00BD1071">
      <w:pPr>
        <w:pStyle w:val="ConsPlusNormal"/>
        <w:ind w:firstLine="540"/>
        <w:jc w:val="both"/>
      </w:pPr>
    </w:p>
    <w:p w:rsidR="00BD1071" w:rsidRDefault="00BD1071">
      <w:pPr>
        <w:pStyle w:val="ConsPlusNormal"/>
        <w:ind w:firstLine="540"/>
        <w:jc w:val="both"/>
      </w:pPr>
      <w:r>
        <w:t xml:space="preserve">1. </w:t>
      </w:r>
      <w:proofErr w:type="gramStart"/>
      <w:r>
        <w:t>Информационное обеспечение бюджетного процесса осуществляется посредством использования государственной интегрированной информационной системы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(муниципальными) финансами), в том числе во взаимодействии с иными информационными системами, операторами которых в соответствии</w:t>
      </w:r>
      <w:proofErr w:type="gramEnd"/>
      <w:r>
        <w:t xml:space="preserve"> с законодательством Российской Федерации являются Министерство финансов Российской Федерации и Федеральное казначейство.</w:t>
      </w:r>
    </w:p>
    <w:p w:rsidR="00BD1071" w:rsidRDefault="00BD1071">
      <w:pPr>
        <w:pStyle w:val="ConsPlusNormal"/>
        <w:spacing w:before="220"/>
        <w:ind w:firstLine="540"/>
        <w:jc w:val="both"/>
      </w:pPr>
      <w:r>
        <w:t>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sidR="00BD1071" w:rsidRDefault="00BD1071">
      <w:pPr>
        <w:pStyle w:val="ConsPlusNormal"/>
        <w:spacing w:before="220"/>
        <w:ind w:firstLine="540"/>
        <w:jc w:val="both"/>
      </w:pPr>
      <w:r>
        <w:t>2. 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sidR="00BD1071" w:rsidRDefault="00BD1071">
      <w:pPr>
        <w:pStyle w:val="ConsPlusNormal"/>
        <w:spacing w:before="220"/>
        <w:ind w:firstLine="540"/>
        <w:jc w:val="both"/>
      </w:pPr>
      <w:r>
        <w:t>3. 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sidR="00BD1071" w:rsidRDefault="00BD1071">
      <w:pPr>
        <w:pStyle w:val="ConsPlusNormal"/>
        <w:spacing w:before="220"/>
        <w:ind w:firstLine="540"/>
        <w:jc w:val="both"/>
      </w:pPr>
      <w:r>
        <w:t>1) полнота, достоверность и актуальность информации в информационных системах в сфере управления государственными (муниципальными) финансами;</w:t>
      </w:r>
    </w:p>
    <w:p w:rsidR="00BD1071" w:rsidRDefault="00BD1071">
      <w:pPr>
        <w:pStyle w:val="ConsPlusNormal"/>
        <w:spacing w:before="220"/>
        <w:ind w:firstLine="540"/>
        <w:jc w:val="both"/>
      </w:pPr>
      <w:r>
        <w:t>2) 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sidR="00BD1071" w:rsidRDefault="00BD1071">
      <w:pPr>
        <w:pStyle w:val="ConsPlusNormal"/>
        <w:spacing w:before="220"/>
        <w:ind w:firstLine="540"/>
        <w:jc w:val="both"/>
      </w:pPr>
      <w:r>
        <w:t>3) взаимодействие информационных систем в сфере управления государственными (муниципальными) финансами и иных информационных систем;</w:t>
      </w:r>
    </w:p>
    <w:p w:rsidR="00BD1071" w:rsidRDefault="00BD1071">
      <w:pPr>
        <w:pStyle w:val="ConsPlusNormal"/>
        <w:spacing w:before="220"/>
        <w:ind w:firstLine="540"/>
        <w:jc w:val="both"/>
      </w:pPr>
      <w:r>
        <w:t>4) 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sidR="00BD1071" w:rsidRDefault="00BD1071">
      <w:pPr>
        <w:pStyle w:val="ConsPlusNormal"/>
        <w:spacing w:before="220"/>
        <w:ind w:firstLine="540"/>
        <w:jc w:val="both"/>
      </w:pPr>
      <w:r>
        <w:t>5) 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sidR="00BD1071" w:rsidRDefault="00BD1071">
      <w:pPr>
        <w:pStyle w:val="ConsPlusNormal"/>
        <w:spacing w:before="220"/>
        <w:ind w:firstLine="540"/>
        <w:jc w:val="both"/>
      </w:pPr>
      <w:r>
        <w:t xml:space="preserve">4. </w:t>
      </w:r>
      <w:proofErr w:type="gramStart"/>
      <w:r>
        <w:t xml:space="preserve">Информация, содержащаяся в информационных системах в сфере управления государственными (муниципальными) финансами, подлежит защите в соответствии с законодательством Российской Федерации об информации, информационных технологиях и о </w:t>
      </w:r>
      <w:r>
        <w:lastRenderedPageBreak/>
        <w:t>защите информации, законодательством Российской Федерации в области персональных данных,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roofErr w:type="gramEnd"/>
    </w:p>
    <w:p w:rsidR="00BD1071" w:rsidRDefault="00BD1071">
      <w:pPr>
        <w:pStyle w:val="ConsPlusNormal"/>
        <w:spacing w:before="220"/>
        <w:ind w:firstLine="540"/>
        <w:jc w:val="both"/>
      </w:pPr>
      <w:r>
        <w:t>5. 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sidR="00BD1071" w:rsidRDefault="00BD1071">
      <w:pPr>
        <w:pStyle w:val="ConsPlusNormal"/>
        <w:ind w:firstLine="540"/>
        <w:jc w:val="both"/>
      </w:pPr>
    </w:p>
    <w:p w:rsidR="00BD1071" w:rsidRDefault="00BD1071">
      <w:pPr>
        <w:pStyle w:val="ConsPlusNormal"/>
        <w:ind w:firstLine="540"/>
        <w:jc w:val="both"/>
      </w:pPr>
      <w:r>
        <w:t>Статья 168.8. Государственная интегрированная информационная система управления общественными финансами "Электронный бюджет"</w:t>
      </w:r>
    </w:p>
    <w:p w:rsidR="00BD1071" w:rsidRDefault="00BD1071">
      <w:pPr>
        <w:pStyle w:val="ConsPlusNormal"/>
        <w:ind w:firstLine="540"/>
        <w:jc w:val="both"/>
      </w:pPr>
    </w:p>
    <w:p w:rsidR="00BD1071" w:rsidRDefault="00BD1071">
      <w:pPr>
        <w:pStyle w:val="ConsPlusNormal"/>
        <w:ind w:firstLine="540"/>
        <w:jc w:val="both"/>
      </w:pPr>
      <w:r>
        <w:t xml:space="preserve">1. </w:t>
      </w:r>
      <w:proofErr w:type="gramStart"/>
      <w:r>
        <w:t>В целях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система управления общественными финансами "Электронный бюджет" в случаях, предусмотренных бюджетным законодательством Российской Федерации.</w:t>
      </w:r>
      <w:proofErr w:type="gramEnd"/>
    </w:p>
    <w:p w:rsidR="00BD1071" w:rsidRDefault="00BD1071">
      <w:pPr>
        <w:pStyle w:val="ConsPlusNormal"/>
        <w:spacing w:before="220"/>
        <w:ind w:firstLine="540"/>
        <w:jc w:val="both"/>
      </w:pPr>
      <w:r>
        <w:t>2. В государственной интегрированной информационной системе управления общественными финансами "Электронный бюджет" обеспечиваются:</w:t>
      </w:r>
    </w:p>
    <w:p w:rsidR="00BD1071" w:rsidRDefault="00BD1071">
      <w:pPr>
        <w:pStyle w:val="ConsPlusNormal"/>
        <w:spacing w:before="220"/>
        <w:ind w:firstLine="540"/>
        <w:jc w:val="both"/>
      </w:pPr>
      <w:proofErr w:type="gramStart"/>
      <w:r>
        <w:t>1) 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w:t>
      </w:r>
      <w:proofErr w:type="gramEnd"/>
      <w:r>
        <w:t xml:space="preserve">, </w:t>
      </w:r>
      <w:proofErr w:type="gramStart"/>
      <w:r>
        <w:t>составление и (или) представление бюджетной отчетности, бухгалтерской (финансовой) отчетности государственных (муниципальных) учреждений;</w:t>
      </w:r>
      <w:proofErr w:type="gramEnd"/>
    </w:p>
    <w:p w:rsidR="00BD1071" w:rsidRDefault="00BD1071">
      <w:pPr>
        <w:pStyle w:val="ConsPlusNormal"/>
        <w:spacing w:before="220"/>
        <w:ind w:firstLine="540"/>
        <w:jc w:val="both"/>
      </w:pPr>
      <w:r>
        <w:t>2) 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sidR="00BD1071" w:rsidRDefault="00BD1071">
      <w:pPr>
        <w:pStyle w:val="ConsPlusNormal"/>
        <w:spacing w:before="220"/>
        <w:ind w:firstLine="540"/>
        <w:jc w:val="both"/>
      </w:pPr>
      <w:r>
        <w:t>3) 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sidR="00BD1071" w:rsidRDefault="00BD1071">
      <w:pPr>
        <w:pStyle w:val="ConsPlusNormal"/>
        <w:spacing w:before="220"/>
        <w:ind w:firstLine="540"/>
        <w:jc w:val="both"/>
      </w:pPr>
      <w:r>
        <w:t>4) 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sidR="00BD1071" w:rsidRDefault="00BD1071">
      <w:pPr>
        <w:pStyle w:val="ConsPlusNormal"/>
        <w:spacing w:before="220"/>
        <w:ind w:firstLine="540"/>
        <w:jc w:val="both"/>
      </w:pPr>
      <w:r>
        <w:t>5) реализация иных функций, предусмотренных законодательными и иными нормативными правовыми актами Российской Федерации.</w:t>
      </w:r>
    </w:p>
    <w:p w:rsidR="00BD1071" w:rsidRDefault="00BD1071">
      <w:pPr>
        <w:pStyle w:val="ConsPlusNormal"/>
        <w:spacing w:before="220"/>
        <w:ind w:firstLine="540"/>
        <w:jc w:val="both"/>
      </w:pPr>
      <w:r>
        <w:t xml:space="preserve">3. </w:t>
      </w:r>
      <w:proofErr w:type="gramStart"/>
      <w:r>
        <w:t xml:space="preserve">Положение о государственной интегрированной информационной системе управления общественными финансами "Электронный бюджет", включая требования к организации информационного взаимодействия государственных и муниципальных информационных систем </w:t>
      </w:r>
      <w:r>
        <w:lastRenderedPageBreak/>
        <w:t>субъектов Российской Федерации и муниципальных образований в сфере управления 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roofErr w:type="gramEnd"/>
    </w:p>
    <w:p w:rsidR="00BD1071" w:rsidRDefault="00BD1071">
      <w:pPr>
        <w:pStyle w:val="ConsPlusNormal"/>
        <w:spacing w:before="220"/>
        <w:ind w:firstLine="540"/>
        <w:jc w:val="both"/>
      </w:pPr>
      <w:r>
        <w:t>4. 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пунктами 2 и 3 статьи 168.10 настоящего Кодекса.</w:t>
      </w:r>
    </w:p>
    <w:p w:rsidR="00BD1071" w:rsidRDefault="00BD1071">
      <w:pPr>
        <w:pStyle w:val="ConsPlusNormal"/>
        <w:spacing w:before="220"/>
        <w:ind w:firstLine="540"/>
        <w:jc w:val="both"/>
      </w:pPr>
      <w:r>
        <w:t>5. Операторами государственной интегрированной информационной системы управления 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sidR="00BD1071" w:rsidRDefault="00BD1071">
      <w:pPr>
        <w:pStyle w:val="ConsPlusNormal"/>
        <w:spacing w:before="220"/>
        <w:ind w:firstLine="540"/>
        <w:jc w:val="both"/>
      </w:pPr>
      <w:r>
        <w:t>6. Министерством финансов Российской Федерации устанавливаются:</w:t>
      </w:r>
    </w:p>
    <w:p w:rsidR="00BD1071" w:rsidRDefault="00BD1071">
      <w:pPr>
        <w:pStyle w:val="ConsPlusNormal"/>
        <w:spacing w:before="220"/>
        <w:ind w:firstLine="540"/>
        <w:jc w:val="both"/>
      </w:pPr>
      <w:r>
        <w:t>1) 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sidR="00BD1071" w:rsidRDefault="00BD1071">
      <w:pPr>
        <w:pStyle w:val="ConsPlusNormal"/>
        <w:spacing w:before="220"/>
        <w:ind w:firstLine="540"/>
        <w:jc w:val="both"/>
      </w:pPr>
      <w:r>
        <w:t>2)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sidR="00BD1071" w:rsidRDefault="00BD1071">
      <w:pPr>
        <w:pStyle w:val="ConsPlusNormal"/>
        <w:spacing w:before="220"/>
        <w:ind w:firstLine="540"/>
        <w:jc w:val="both"/>
      </w:pPr>
      <w:r>
        <w:t>3)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BD1071" w:rsidRDefault="00BD1071">
      <w:pPr>
        <w:pStyle w:val="ConsPlusNormal"/>
        <w:ind w:firstLine="540"/>
        <w:jc w:val="both"/>
      </w:pPr>
    </w:p>
    <w:p w:rsidR="00BD1071" w:rsidRDefault="00BD1071">
      <w:pPr>
        <w:pStyle w:val="ConsPlusNormal"/>
        <w:ind w:firstLine="540"/>
        <w:jc w:val="both"/>
      </w:pPr>
      <w:r>
        <w:t>Статья 168.9. Информационное взаимодействие информационных систем</w:t>
      </w:r>
    </w:p>
    <w:p w:rsidR="00BD1071" w:rsidRDefault="00BD1071">
      <w:pPr>
        <w:pStyle w:val="ConsPlusNormal"/>
        <w:ind w:firstLine="540"/>
        <w:jc w:val="both"/>
      </w:pPr>
    </w:p>
    <w:p w:rsidR="00BD1071" w:rsidRDefault="00BD1071">
      <w:pPr>
        <w:pStyle w:val="ConsPlusNormal"/>
        <w:ind w:firstLine="540"/>
        <w:jc w:val="both"/>
      </w:pPr>
      <w:r>
        <w:t>1. 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sidR="00BD1071" w:rsidRDefault="00BD1071">
      <w:pPr>
        <w:pStyle w:val="ConsPlusNormal"/>
        <w:spacing w:before="220"/>
        <w:ind w:firstLine="540"/>
        <w:jc w:val="both"/>
      </w:pPr>
      <w:r>
        <w:t>2. 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BD1071" w:rsidRDefault="00BD1071">
      <w:pPr>
        <w:pStyle w:val="ConsPlusNormal"/>
        <w:spacing w:before="220"/>
        <w:ind w:firstLine="540"/>
        <w:jc w:val="both"/>
      </w:pPr>
      <w:r>
        <w:t>3. 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sidR="00BD1071" w:rsidRDefault="00BD1071">
      <w:pPr>
        <w:pStyle w:val="ConsPlusNormal"/>
        <w:spacing w:before="220"/>
        <w:ind w:firstLine="540"/>
        <w:jc w:val="both"/>
      </w:pPr>
      <w:r>
        <w:t>4. В случае</w:t>
      </w:r>
      <w:proofErr w:type="gramStart"/>
      <w:r>
        <w:t>,</w:t>
      </w:r>
      <w:proofErr w:type="gramEnd"/>
      <w:r>
        <w:t xml:space="preserve">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информационных системах, такая информация подлежит представлению в автоматизированном </w:t>
      </w:r>
      <w:r>
        <w:lastRenderedPageBreak/>
        <w:t>режиме из этих информационных систем в государственную интегрированную информационную 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sidR="00BD1071" w:rsidRDefault="00BD1071">
      <w:pPr>
        <w:pStyle w:val="ConsPlusNormal"/>
        <w:ind w:firstLine="540"/>
        <w:jc w:val="both"/>
      </w:pPr>
    </w:p>
    <w:p w:rsidR="00BD1071" w:rsidRDefault="00BD1071">
      <w:pPr>
        <w:pStyle w:val="ConsPlusNormal"/>
        <w:ind w:firstLine="540"/>
        <w:jc w:val="both"/>
      </w:pPr>
      <w:r>
        <w:t>Статья 168.10. Общедоступные информационные ресурсы в сфере управления государственными (муниципальными) финансами</w:t>
      </w:r>
    </w:p>
    <w:p w:rsidR="00BD1071" w:rsidRDefault="00BD1071">
      <w:pPr>
        <w:pStyle w:val="ConsPlusNormal"/>
        <w:ind w:firstLine="540"/>
        <w:jc w:val="both"/>
      </w:pPr>
    </w:p>
    <w:p w:rsidR="00BD1071" w:rsidRDefault="00BD1071">
      <w:pPr>
        <w:pStyle w:val="ConsPlusNormal"/>
        <w:ind w:firstLine="540"/>
        <w:jc w:val="both"/>
      </w:pPr>
      <w:r>
        <w:t>1. К общедоступным информационным ресурсам Российской Федерации в сфере управления государственными (муниципальными) финансами относятся:</w:t>
      </w:r>
    </w:p>
    <w:p w:rsidR="00BD1071" w:rsidRDefault="00BD1071">
      <w:pPr>
        <w:pStyle w:val="ConsPlusNormal"/>
        <w:spacing w:before="220"/>
        <w:ind w:firstLine="540"/>
        <w:jc w:val="both"/>
      </w:pPr>
      <w:r>
        <w:t>1) единый портал бюджетной системы Российской Федерации в информационно-телекоммуникационной сети "Интернет";</w:t>
      </w:r>
    </w:p>
    <w:p w:rsidR="00BD1071" w:rsidRDefault="00BD1071">
      <w:pPr>
        <w:pStyle w:val="ConsPlusNormal"/>
        <w:spacing w:before="220"/>
        <w:ind w:firstLine="540"/>
        <w:jc w:val="both"/>
      </w:pPr>
      <w:r>
        <w:t>2) официальный сайт в информационно-телекоммуникационной сети "Интернет" для размещения информации о государственных и муниципальных учреждениях.</w:t>
      </w:r>
    </w:p>
    <w:p w:rsidR="00BD1071" w:rsidRDefault="00BD1071">
      <w:pPr>
        <w:pStyle w:val="ConsPlusNormal"/>
        <w:spacing w:before="220"/>
        <w:ind w:firstLine="540"/>
        <w:jc w:val="both"/>
      </w:pPr>
      <w:r>
        <w:t>2. 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абзацем сорок третьим статьи 165 настоящего Кодекса.</w:t>
      </w:r>
    </w:p>
    <w:p w:rsidR="00BD1071" w:rsidRDefault="00BD1071">
      <w:pPr>
        <w:pStyle w:val="ConsPlusNormal"/>
        <w:spacing w:before="220"/>
        <w:ind w:firstLine="540"/>
        <w:jc w:val="both"/>
      </w:pPr>
      <w:r>
        <w:t>3. 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sidR="00BD1071" w:rsidRDefault="00BD1071">
      <w:pPr>
        <w:pStyle w:val="ConsPlusNormal"/>
        <w:spacing w:before="220"/>
        <w:ind w:firstLine="540"/>
        <w:jc w:val="both"/>
      </w:pPr>
      <w:r>
        <w:t>4. 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порядке, установленном Министерством финансов Российской Федерации.</w:t>
      </w:r>
    </w:p>
    <w:p w:rsidR="00BD1071" w:rsidRDefault="00BD1071">
      <w:pPr>
        <w:pStyle w:val="ConsPlusNormal"/>
        <w:spacing w:before="220"/>
        <w:ind w:firstLine="540"/>
        <w:jc w:val="both"/>
      </w:pPr>
      <w:r>
        <w:t>5. 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roofErr w:type="gramStart"/>
      <w:r>
        <w:t>.";</w:t>
      </w:r>
      <w:proofErr w:type="gramEnd"/>
    </w:p>
    <w:p w:rsidR="00BD1071" w:rsidRDefault="00BD1071">
      <w:pPr>
        <w:pStyle w:val="ConsPlusNormal"/>
        <w:ind w:firstLine="540"/>
        <w:jc w:val="both"/>
      </w:pPr>
    </w:p>
    <w:p w:rsidR="00BD1071" w:rsidRDefault="00BD1071">
      <w:pPr>
        <w:pStyle w:val="ConsPlusNormal"/>
        <w:ind w:firstLine="540"/>
        <w:jc w:val="both"/>
      </w:pPr>
      <w:r>
        <w:t xml:space="preserve">13) в </w:t>
      </w:r>
      <w:hyperlink r:id="rId54">
        <w:r>
          <w:rPr>
            <w:color w:val="0000FF"/>
          </w:rPr>
          <w:t>абзаце пятом пункта 2 статьи 179</w:t>
        </w:r>
      </w:hyperlink>
      <w:r>
        <w:t xml:space="preserve"> слова "1 апреля" заменить словами "1 февраля";</w:t>
      </w:r>
    </w:p>
    <w:p w:rsidR="00BD1071" w:rsidRDefault="00BD1071">
      <w:pPr>
        <w:pStyle w:val="ConsPlusNormal"/>
        <w:spacing w:before="220"/>
        <w:ind w:firstLine="540"/>
        <w:jc w:val="both"/>
      </w:pPr>
      <w:r>
        <w:t xml:space="preserve">14) в </w:t>
      </w:r>
      <w:hyperlink r:id="rId55">
        <w:r>
          <w:rPr>
            <w:color w:val="0000FF"/>
          </w:rPr>
          <w:t>абзаце первом пункта 1 статьи 192</w:t>
        </w:r>
      </w:hyperlink>
      <w:r>
        <w:t xml:space="preserve"> слова "15 сентября" заменить словами "1 октября";</w:t>
      </w:r>
    </w:p>
    <w:p w:rsidR="00BD1071" w:rsidRDefault="00BD1071">
      <w:pPr>
        <w:pStyle w:val="ConsPlusNormal"/>
        <w:spacing w:before="220"/>
        <w:ind w:firstLine="540"/>
        <w:jc w:val="both"/>
      </w:pPr>
      <w:r>
        <w:t xml:space="preserve">15) в </w:t>
      </w:r>
      <w:hyperlink r:id="rId56">
        <w:r>
          <w:rPr>
            <w:color w:val="0000FF"/>
          </w:rPr>
          <w:t>абзаце третьем пункта 3 статьи 217</w:t>
        </w:r>
      </w:hyperlink>
      <w:r>
        <w:t xml:space="preserve"> слова "и при осуществлении" заменить словами ", возникновением экономии бюджетных сре</w:t>
      </w:r>
      <w:proofErr w:type="gramStart"/>
      <w:r>
        <w:t>дств в р</w:t>
      </w:r>
      <w:proofErr w:type="gramEnd"/>
      <w:r>
        <w:t>езультате централизации закупок товаров, работ, услуг для обеспечения государственных (муниципальных) нужд и при осуществлении";</w:t>
      </w:r>
    </w:p>
    <w:p w:rsidR="00BD1071" w:rsidRDefault="00BD1071">
      <w:pPr>
        <w:pStyle w:val="ConsPlusNormal"/>
        <w:spacing w:before="220"/>
        <w:ind w:firstLine="540"/>
        <w:jc w:val="both"/>
      </w:pPr>
      <w:r>
        <w:t xml:space="preserve">16) в </w:t>
      </w:r>
      <w:hyperlink r:id="rId57">
        <w:r>
          <w:rPr>
            <w:color w:val="0000FF"/>
          </w:rPr>
          <w:t>абзаце первом пункта 2 статьи 217.1</w:t>
        </w:r>
      </w:hyperlink>
      <w:r>
        <w:t xml:space="preserve"> слова "состав и сроки" заменить словами "порядок, состав и сроки формирования и";</w:t>
      </w:r>
    </w:p>
    <w:p w:rsidR="00BD1071" w:rsidRDefault="00BD1071">
      <w:pPr>
        <w:pStyle w:val="ConsPlusNormal"/>
        <w:spacing w:before="220"/>
        <w:ind w:firstLine="540"/>
        <w:jc w:val="both"/>
      </w:pPr>
      <w:r>
        <w:t xml:space="preserve">17) в </w:t>
      </w:r>
      <w:hyperlink r:id="rId58">
        <w:r>
          <w:rPr>
            <w:color w:val="0000FF"/>
          </w:rPr>
          <w:t>статье 241</w:t>
        </w:r>
      </w:hyperlink>
      <w:r>
        <w:t>:</w:t>
      </w:r>
    </w:p>
    <w:p w:rsidR="00BD1071" w:rsidRDefault="00BD1071">
      <w:pPr>
        <w:pStyle w:val="ConsPlusNormal"/>
        <w:spacing w:before="220"/>
        <w:ind w:firstLine="540"/>
        <w:jc w:val="both"/>
      </w:pPr>
      <w:bookmarkStart w:id="5" w:name="P139"/>
      <w:bookmarkEnd w:id="5"/>
      <w:r>
        <w:lastRenderedPageBreak/>
        <w:t xml:space="preserve">а) в </w:t>
      </w:r>
      <w:hyperlink r:id="rId59">
        <w:r>
          <w:rPr>
            <w:color w:val="0000FF"/>
          </w:rPr>
          <w:t>абзаце первом пункта 15</w:t>
        </w:r>
      </w:hyperlink>
      <w:r>
        <w:t xml:space="preserve"> слова "законодательством Российской Федерации" заменить словами "федеральными законами, отдельными решениями Правительства Российской Федерации и (или) порядком, определенным Правительством Российской Федерации";</w:t>
      </w:r>
    </w:p>
    <w:p w:rsidR="00BD1071" w:rsidRDefault="00BD1071">
      <w:pPr>
        <w:pStyle w:val="ConsPlusNormal"/>
        <w:spacing w:before="220"/>
        <w:ind w:firstLine="540"/>
        <w:jc w:val="both"/>
      </w:pPr>
      <w:r>
        <w:t xml:space="preserve">б) </w:t>
      </w:r>
      <w:hyperlink r:id="rId60">
        <w:r>
          <w:rPr>
            <w:color w:val="0000FF"/>
          </w:rPr>
          <w:t>дополнить</w:t>
        </w:r>
      </w:hyperlink>
      <w:r>
        <w:t xml:space="preserve"> пунктом 23 следующего содержания:</w:t>
      </w:r>
    </w:p>
    <w:p w:rsidR="00BD1071" w:rsidRDefault="00BD1071">
      <w:pPr>
        <w:pStyle w:val="ConsPlusNormal"/>
        <w:spacing w:before="220"/>
        <w:ind w:firstLine="540"/>
        <w:jc w:val="both"/>
      </w:pPr>
      <w:r>
        <w:t xml:space="preserve">"23. </w:t>
      </w:r>
      <w:proofErr w:type="gramStart"/>
      <w:r>
        <w:t>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w:t>
      </w:r>
      <w:proofErr w:type="gramEnd"/>
      <w:r>
        <w:t xml:space="preserve"> на соответствующий финансовый год и плановый период, составляющих государственную тайну</w:t>
      </w:r>
      <w:proofErr w:type="gramStart"/>
      <w:r>
        <w:t>.";</w:t>
      </w:r>
      <w:proofErr w:type="gramEnd"/>
    </w:p>
    <w:p w:rsidR="00BD1071" w:rsidRDefault="00BD1071">
      <w:pPr>
        <w:pStyle w:val="ConsPlusNormal"/>
        <w:spacing w:before="220"/>
        <w:ind w:firstLine="540"/>
        <w:jc w:val="both"/>
      </w:pPr>
      <w:r>
        <w:t xml:space="preserve">18) </w:t>
      </w:r>
      <w:hyperlink r:id="rId61">
        <w:r>
          <w:rPr>
            <w:color w:val="0000FF"/>
          </w:rPr>
          <w:t>абзац первый пункта 2 статьи 242.1</w:t>
        </w:r>
      </w:hyperlink>
      <w:r>
        <w:t xml:space="preserve"> после слов "настоящего Кодекса)</w:t>
      </w:r>
      <w:proofErr w:type="gramStart"/>
      <w:r>
        <w:t>,"</w:t>
      </w:r>
      <w:proofErr w:type="gramEnd"/>
      <w:r>
        <w:t xml:space="preserve"> дополнить словами "который открыт в российской кредитной организации и";</w:t>
      </w:r>
    </w:p>
    <w:p w:rsidR="00BD1071" w:rsidRDefault="00BD1071">
      <w:pPr>
        <w:pStyle w:val="ConsPlusNormal"/>
        <w:spacing w:before="220"/>
        <w:ind w:firstLine="540"/>
        <w:jc w:val="both"/>
      </w:pPr>
      <w:r>
        <w:t xml:space="preserve">19) в </w:t>
      </w:r>
      <w:hyperlink r:id="rId62">
        <w:r>
          <w:rPr>
            <w:color w:val="0000FF"/>
          </w:rPr>
          <w:t>статье 242.6-1</w:t>
        </w:r>
      </w:hyperlink>
      <w:r>
        <w:t>:</w:t>
      </w:r>
    </w:p>
    <w:p w:rsidR="00BD1071" w:rsidRDefault="00BD1071">
      <w:pPr>
        <w:pStyle w:val="ConsPlusNormal"/>
        <w:spacing w:before="220"/>
        <w:ind w:firstLine="540"/>
        <w:jc w:val="both"/>
      </w:pPr>
      <w:r>
        <w:t xml:space="preserve">а) в </w:t>
      </w:r>
      <w:hyperlink r:id="rId63">
        <w:r>
          <w:rPr>
            <w:color w:val="0000FF"/>
          </w:rPr>
          <w:t>пункте 1</w:t>
        </w:r>
      </w:hyperlink>
      <w:r>
        <w:t xml:space="preserve"> слова "счет должника" заменить словами "лицевой счет должника";</w:t>
      </w:r>
    </w:p>
    <w:p w:rsidR="00BD1071" w:rsidRDefault="00BD1071">
      <w:pPr>
        <w:pStyle w:val="ConsPlusNormal"/>
        <w:spacing w:before="220"/>
        <w:ind w:firstLine="540"/>
        <w:jc w:val="both"/>
      </w:pPr>
      <w:r>
        <w:t xml:space="preserve">б) </w:t>
      </w:r>
      <w:hyperlink r:id="rId64">
        <w:r>
          <w:rPr>
            <w:color w:val="0000FF"/>
          </w:rPr>
          <w:t>дополнить</w:t>
        </w:r>
      </w:hyperlink>
      <w:r>
        <w:t xml:space="preserve"> пунктом 1.1 следующего содержания:</w:t>
      </w:r>
    </w:p>
    <w:p w:rsidR="00BD1071" w:rsidRDefault="00BD1071">
      <w:pPr>
        <w:pStyle w:val="ConsPlusNormal"/>
        <w:spacing w:before="220"/>
        <w:ind w:firstLine="540"/>
        <w:jc w:val="both"/>
      </w:pPr>
      <w:r>
        <w:t xml:space="preserve">"1.1. </w:t>
      </w:r>
      <w:proofErr w:type="gramStart"/>
      <w:r>
        <w:t>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подпунктом 3 пункта 2 статьи 242.23 настоящего Кодекса, направляет взыскателю (должнику) уведомление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w:t>
      </w:r>
      <w:proofErr w:type="gramEnd"/>
      <w:r>
        <w:t xml:space="preserve">), в рамках </w:t>
      </w:r>
      <w:proofErr w:type="gramStart"/>
      <w:r>
        <w:t>исполнения</w:t>
      </w:r>
      <w:proofErr w:type="gramEnd"/>
      <w:r>
        <w:t xml:space="preserve"> которых предъявлен исполнительный документ (далее в настоящей статье соответственно - информация об идентификаторе, копия договора).";</w:t>
      </w:r>
    </w:p>
    <w:p w:rsidR="00BD1071" w:rsidRDefault="00BD1071">
      <w:pPr>
        <w:pStyle w:val="ConsPlusNormal"/>
        <w:spacing w:before="220"/>
        <w:ind w:firstLine="540"/>
        <w:jc w:val="both"/>
      </w:pPr>
      <w:r>
        <w:t xml:space="preserve">в) в </w:t>
      </w:r>
      <w:hyperlink r:id="rId65">
        <w:r>
          <w:rPr>
            <w:color w:val="0000FF"/>
          </w:rPr>
          <w:t>пункте 2</w:t>
        </w:r>
      </w:hyperlink>
      <w:r>
        <w:t>:</w:t>
      </w:r>
    </w:p>
    <w:p w:rsidR="00BD1071" w:rsidRDefault="00AD26BC">
      <w:pPr>
        <w:pStyle w:val="ConsPlusNormal"/>
        <w:spacing w:before="220"/>
        <w:ind w:firstLine="540"/>
        <w:jc w:val="both"/>
      </w:pPr>
      <w:hyperlink r:id="rId66">
        <w:r w:rsidR="00BD1071">
          <w:rPr>
            <w:color w:val="0000FF"/>
          </w:rPr>
          <w:t>абзац первый</w:t>
        </w:r>
      </w:hyperlink>
      <w:r w:rsidR="00BD1071">
        <w:t xml:space="preserve"> дополнить словами ", за исключением случаев, указанных в абзаце третьем настоящего пункта";</w:t>
      </w:r>
    </w:p>
    <w:p w:rsidR="00BD1071" w:rsidRDefault="00AD26BC">
      <w:pPr>
        <w:pStyle w:val="ConsPlusNormal"/>
        <w:spacing w:before="220"/>
        <w:ind w:firstLine="540"/>
        <w:jc w:val="both"/>
      </w:pPr>
      <w:hyperlink r:id="rId67">
        <w:r w:rsidR="00BD1071">
          <w:rPr>
            <w:color w:val="0000FF"/>
          </w:rPr>
          <w:t>абзац второй</w:t>
        </w:r>
      </w:hyperlink>
      <w:r w:rsidR="00BD1071">
        <w:t xml:space="preserve"> после слов "настоящего Кодекса</w:t>
      </w:r>
      <w:proofErr w:type="gramStart"/>
      <w:r w:rsidR="00BD1071">
        <w:t>,"</w:t>
      </w:r>
      <w:proofErr w:type="gramEnd"/>
      <w:r w:rsidR="00BD1071">
        <w:t xml:space="preserve"> дополнить словами "а также в случае, если взыскателем (должником) в течение десяти рабочих дней после направления ему уведомления, предусмотренного пунктом 1.1 настоящей статьи, не представлены информация об идентификаторе и (или) копия договора,", после слов "со дня поступления" дополнить словами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w:t>
      </w:r>
    </w:p>
    <w:p w:rsidR="00BD1071" w:rsidRDefault="00AD26BC">
      <w:pPr>
        <w:pStyle w:val="ConsPlusNormal"/>
        <w:spacing w:before="220"/>
        <w:ind w:firstLine="540"/>
        <w:jc w:val="both"/>
      </w:pPr>
      <w:hyperlink r:id="rId68">
        <w:r w:rsidR="00BD1071">
          <w:rPr>
            <w:color w:val="0000FF"/>
          </w:rPr>
          <w:t>абзац третий</w:t>
        </w:r>
      </w:hyperlink>
      <w:r w:rsidR="00BD1071">
        <w:t xml:space="preserve"> после слов "уведомления об уточнении реквизитов банковского счета"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BD1071" w:rsidRDefault="00BD1071">
      <w:pPr>
        <w:pStyle w:val="ConsPlusNormal"/>
        <w:spacing w:before="220"/>
        <w:ind w:firstLine="540"/>
        <w:jc w:val="both"/>
      </w:pPr>
      <w:r>
        <w:t xml:space="preserve">г) в </w:t>
      </w:r>
      <w:hyperlink r:id="rId69">
        <w:r>
          <w:rPr>
            <w:color w:val="0000FF"/>
          </w:rPr>
          <w:t>пункте 6</w:t>
        </w:r>
      </w:hyperlink>
      <w:r>
        <w:t>:</w:t>
      </w:r>
    </w:p>
    <w:p w:rsidR="00BD1071" w:rsidRDefault="00AD26BC">
      <w:pPr>
        <w:pStyle w:val="ConsPlusNormal"/>
        <w:spacing w:before="220"/>
        <w:ind w:firstLine="540"/>
        <w:jc w:val="both"/>
      </w:pPr>
      <w:hyperlink r:id="rId70">
        <w:r w:rsidR="00BD1071">
          <w:rPr>
            <w:color w:val="0000FF"/>
          </w:rPr>
          <w:t>слова</w:t>
        </w:r>
      </w:hyperlink>
      <w:r w:rsidR="00BD1071">
        <w:t xml:space="preserve"> "счете должника" заменить словами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w:t>
      </w:r>
      <w:proofErr w:type="gramStart"/>
      <w:r w:rsidR="00BD1071">
        <w:t>рамках</w:t>
      </w:r>
      <w:proofErr w:type="gramEnd"/>
      <w:r w:rsidR="00BD1071">
        <w:t xml:space="preserve"> исполнения которых предъявлен исполнительный </w:t>
      </w:r>
      <w:r w:rsidR="00BD1071">
        <w:lastRenderedPageBreak/>
        <w:t>документ,";</w:t>
      </w:r>
    </w:p>
    <w:p w:rsidR="00BD1071" w:rsidRDefault="00AD26BC">
      <w:pPr>
        <w:pStyle w:val="ConsPlusNormal"/>
        <w:spacing w:before="220"/>
        <w:ind w:firstLine="540"/>
        <w:jc w:val="both"/>
      </w:pPr>
      <w:hyperlink r:id="rId71">
        <w:r w:rsidR="00BD1071">
          <w:rPr>
            <w:color w:val="0000FF"/>
          </w:rPr>
          <w:t>дополнить</w:t>
        </w:r>
      </w:hyperlink>
      <w:r w:rsidR="00BD1071">
        <w:t xml:space="preserve"> абзацами вторым и третьим следующего содержания:</w:t>
      </w:r>
    </w:p>
    <w:p w:rsidR="00BD1071" w:rsidRDefault="00BD1071">
      <w:pPr>
        <w:pStyle w:val="ConsPlusNormal"/>
        <w:spacing w:before="220"/>
        <w:ind w:firstLine="540"/>
        <w:jc w:val="both"/>
      </w:pPr>
      <w:proofErr w:type="gramStart"/>
      <w:r>
        <w:t>"В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пунктом 3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пункте 5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w:t>
      </w:r>
      <w:proofErr w:type="gramEnd"/>
      <w:r>
        <w:t xml:space="preserve">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BD1071" w:rsidRDefault="00BD1071">
      <w:pPr>
        <w:pStyle w:val="ConsPlusNormal"/>
        <w:spacing w:before="220"/>
        <w:ind w:firstLine="540"/>
        <w:jc w:val="both"/>
      </w:pPr>
      <w:proofErr w:type="gramStart"/>
      <w:r>
        <w:t>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абзацем вторым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roofErr w:type="gramEnd"/>
    </w:p>
    <w:p w:rsidR="00BD1071" w:rsidRDefault="00BD1071">
      <w:pPr>
        <w:pStyle w:val="ConsPlusNormal"/>
        <w:spacing w:before="220"/>
        <w:ind w:firstLine="540"/>
        <w:jc w:val="both"/>
      </w:pPr>
      <w:r>
        <w:t xml:space="preserve">д) </w:t>
      </w:r>
      <w:hyperlink r:id="rId72">
        <w:r>
          <w:rPr>
            <w:color w:val="0000FF"/>
          </w:rPr>
          <w:t>пункт 7</w:t>
        </w:r>
      </w:hyperlink>
      <w:r>
        <w:t xml:space="preserve"> после слов "об уточнении реквизитов банковского счета взыскателя"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BD1071" w:rsidRDefault="00BD1071">
      <w:pPr>
        <w:pStyle w:val="ConsPlusNormal"/>
        <w:spacing w:before="220"/>
        <w:ind w:firstLine="540"/>
        <w:jc w:val="both"/>
      </w:pPr>
      <w:r>
        <w:t xml:space="preserve">е) в </w:t>
      </w:r>
      <w:hyperlink r:id="rId73">
        <w:r>
          <w:rPr>
            <w:color w:val="0000FF"/>
          </w:rPr>
          <w:t>пункте 9</w:t>
        </w:r>
      </w:hyperlink>
      <w:r>
        <w:t xml:space="preserve"> слова "счете должника" заменить словами "соответствующем разделе лицевого счета должника", слова "счету должника" заменить словами "соответствующему разделу лицевого счета должника";</w:t>
      </w:r>
    </w:p>
    <w:p w:rsidR="00BD1071" w:rsidRDefault="00BD1071">
      <w:pPr>
        <w:pStyle w:val="ConsPlusNormal"/>
        <w:spacing w:before="220"/>
        <w:ind w:firstLine="540"/>
        <w:jc w:val="both"/>
      </w:pPr>
      <w:r>
        <w:t xml:space="preserve">ж) в </w:t>
      </w:r>
      <w:hyperlink r:id="rId74">
        <w:r>
          <w:rPr>
            <w:color w:val="0000FF"/>
          </w:rPr>
          <w:t>пункте 13</w:t>
        </w:r>
      </w:hyperlink>
      <w:r>
        <w:t xml:space="preserve"> слова "счете должника" заменить словами "лицевом счете должника";</w:t>
      </w:r>
    </w:p>
    <w:p w:rsidR="00BD1071" w:rsidRDefault="00BD1071">
      <w:pPr>
        <w:pStyle w:val="ConsPlusNormal"/>
        <w:spacing w:before="220"/>
        <w:ind w:firstLine="540"/>
        <w:jc w:val="both"/>
      </w:pPr>
      <w:bookmarkStart w:id="6" w:name="P159"/>
      <w:bookmarkEnd w:id="6"/>
      <w:r>
        <w:t xml:space="preserve">20) </w:t>
      </w:r>
      <w:hyperlink r:id="rId75">
        <w:r>
          <w:rPr>
            <w:color w:val="0000FF"/>
          </w:rPr>
          <w:t>статью 242.13-1</w:t>
        </w:r>
      </w:hyperlink>
      <w:r>
        <w:t xml:space="preserve"> изложить в следующей редакции:</w:t>
      </w:r>
    </w:p>
    <w:p w:rsidR="00BD1071" w:rsidRDefault="00BD1071">
      <w:pPr>
        <w:pStyle w:val="ConsPlusNormal"/>
        <w:ind w:firstLine="540"/>
        <w:jc w:val="both"/>
      </w:pPr>
    </w:p>
    <w:p w:rsidR="00BD1071" w:rsidRDefault="00BD1071">
      <w:pPr>
        <w:pStyle w:val="ConsPlusNormal"/>
        <w:ind w:firstLine="540"/>
        <w:jc w:val="both"/>
      </w:pPr>
      <w:r>
        <w:t>"Статья 242.13-1. Казначейский мониторинг</w:t>
      </w:r>
    </w:p>
    <w:p w:rsidR="00BD1071" w:rsidRDefault="00BD1071">
      <w:pPr>
        <w:pStyle w:val="ConsPlusNormal"/>
        <w:ind w:firstLine="540"/>
        <w:jc w:val="both"/>
      </w:pPr>
    </w:p>
    <w:p w:rsidR="00BD1071" w:rsidRDefault="00BD1071">
      <w:pPr>
        <w:pStyle w:val="ConsPlusNormal"/>
        <w:ind w:firstLine="540"/>
        <w:jc w:val="both"/>
      </w:pPr>
      <w:r>
        <w:t xml:space="preserve">1. </w:t>
      </w:r>
      <w:proofErr w:type="gramStart"/>
      <w:r>
        <w:t>Федеральное казначейство в порядке, установленном Правительством Российской Федерации, с соблюдением положений и требований, определенных настоящей статьей, проводит казначейский мониторинг (далее в настоящей статье - порядок проведения казначейского мониторинга)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при</w:t>
      </w:r>
      <w:proofErr w:type="gramEnd"/>
      <w:r>
        <w:t xml:space="preserve"> </w:t>
      </w:r>
      <w:proofErr w:type="gramStart"/>
      <w:r>
        <w:t>осуществлении</w:t>
      </w:r>
      <w:proofErr w:type="gramEnd"/>
      <w:r>
        <w:t xml:space="preserve"> операций на указанных лицевых счетах.</w:t>
      </w:r>
    </w:p>
    <w:p w:rsidR="00BD1071" w:rsidRDefault="00BD1071">
      <w:pPr>
        <w:pStyle w:val="ConsPlusNormal"/>
        <w:spacing w:before="220"/>
        <w:ind w:firstLine="540"/>
        <w:jc w:val="both"/>
      </w:pPr>
      <w:r>
        <w:t>2. Федеральное казначейство в ходе проведения казначейского мониторинга, предусмотренного пунктом 1 настоящей статьи,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w:t>
      </w:r>
    </w:p>
    <w:p w:rsidR="00BD1071" w:rsidRDefault="00BD1071">
      <w:pPr>
        <w:pStyle w:val="ConsPlusNormal"/>
        <w:spacing w:before="220"/>
        <w:ind w:firstLine="540"/>
        <w:jc w:val="both"/>
      </w:pPr>
      <w:proofErr w:type="gramStart"/>
      <w:r>
        <w:t xml:space="preserve">1)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7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w:t>
      </w:r>
      <w:r>
        <w:lastRenderedPageBreak/>
        <w:t>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BD1071" w:rsidRDefault="00BD1071">
      <w:pPr>
        <w:pStyle w:val="ConsPlusNormal"/>
        <w:spacing w:before="220"/>
        <w:ind w:firstLine="540"/>
        <w:jc w:val="both"/>
      </w:pPr>
      <w:r>
        <w:t>2) о решении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BD1071" w:rsidRDefault="00BD1071">
      <w:pPr>
        <w:pStyle w:val="ConsPlusNormal"/>
        <w:spacing w:before="220"/>
        <w:ind w:firstLine="540"/>
        <w:jc w:val="both"/>
      </w:pPr>
      <w:r>
        <w:t>3) в реестре иностранных агентов;</w:t>
      </w:r>
    </w:p>
    <w:p w:rsidR="00BD1071" w:rsidRDefault="00BD1071">
      <w:pPr>
        <w:pStyle w:val="ConsPlusNormal"/>
        <w:spacing w:before="220"/>
        <w:ind w:firstLine="540"/>
        <w:jc w:val="both"/>
      </w:pPr>
      <w:proofErr w:type="gramStart"/>
      <w:r>
        <w:t>4) о применении мер воздействия (противодействия), специальных экономических мер, направленных на запрет (ограничение) совершения финансовых операций и (или) замораживание (блокирование) денежных средств и (или) иного имущества, принадлежащих лицам, в отношении которых применяются указанные меры, а также финансовых операций, совершаемых в интересах и (или) в пользу данных лиц;</w:t>
      </w:r>
      <w:proofErr w:type="gramEnd"/>
    </w:p>
    <w:p w:rsidR="00BD1071" w:rsidRDefault="00BD1071">
      <w:pPr>
        <w:pStyle w:val="ConsPlusNormal"/>
        <w:spacing w:before="220"/>
        <w:ind w:firstLine="540"/>
        <w:jc w:val="both"/>
      </w:pPr>
      <w:r>
        <w:t xml:space="preserve">5) о нахождении под контролем юридического лица или физического лица, </w:t>
      </w:r>
      <w:proofErr w:type="gramStart"/>
      <w:r>
        <w:t>включенных</w:t>
      </w:r>
      <w:proofErr w:type="gramEnd"/>
      <w:r>
        <w:t xml:space="preserve"> в перечни, указанные в подпункте 1 настоящего пункта, или в отношении которых вынесено решение, указанное в подпункте 2 настоящего пункта, или в отношении которых применяются меры, указанные в подпункте 4 настоящего пункта;</w:t>
      </w:r>
    </w:p>
    <w:p w:rsidR="00BD1071" w:rsidRDefault="00BD1071">
      <w:pPr>
        <w:pStyle w:val="ConsPlusNormal"/>
        <w:spacing w:before="220"/>
        <w:ind w:firstLine="540"/>
        <w:jc w:val="both"/>
      </w:pPr>
      <w:proofErr w:type="gramStart"/>
      <w:r>
        <w:t>6) о включении лица, имеющего право без доверенности действовать от имени юридического лица, в перечни и (или) в реестр, указанные соответственно в подпунктах 1 и 3 настоящего пункта, или о вынесении в отношении такого лица решения, указанного в подпункте 2 настоящего пункта, или о применении в отношении такого лица мер, указанных в подпункте 4 настоящего пункта;</w:t>
      </w:r>
      <w:proofErr w:type="gramEnd"/>
    </w:p>
    <w:p w:rsidR="00BD1071" w:rsidRDefault="00BD1071">
      <w:pPr>
        <w:pStyle w:val="ConsPlusNormal"/>
        <w:spacing w:before="220"/>
        <w:ind w:firstLine="540"/>
        <w:jc w:val="both"/>
      </w:pPr>
      <w:r>
        <w:t>7)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BD1071" w:rsidRDefault="00BD1071">
      <w:pPr>
        <w:pStyle w:val="ConsPlusNormal"/>
        <w:spacing w:before="220"/>
        <w:ind w:firstLine="540"/>
        <w:jc w:val="both"/>
      </w:pPr>
      <w:r>
        <w:t>8) о признании банкротом юридического лица, индивидуального предпринимателя, физического лица - производителя товаров, работ, услуг;</w:t>
      </w:r>
    </w:p>
    <w:p w:rsidR="00BD1071" w:rsidRDefault="00BD1071">
      <w:pPr>
        <w:pStyle w:val="ConsPlusNormal"/>
        <w:spacing w:before="220"/>
        <w:ind w:firstLine="540"/>
        <w:jc w:val="both"/>
      </w:pPr>
      <w:r>
        <w:t xml:space="preserve">9) о признаках финансовых нарушений, включенных в классификатор признаков финансовых нарушений участников системы казначейских платежей, формирование и </w:t>
      </w:r>
      <w:proofErr w:type="gramStart"/>
      <w:r>
        <w:t>ведение</w:t>
      </w:r>
      <w:proofErr w:type="gramEnd"/>
      <w:r>
        <w:t xml:space="preserve"> которого осуществляются Федеральным казначейством в порядке, установленном Министерством финансов Российской Федерации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статье - классификатор признаков финансовых нарушений).</w:t>
      </w:r>
    </w:p>
    <w:p w:rsidR="00BD1071" w:rsidRDefault="00BD1071">
      <w:pPr>
        <w:pStyle w:val="ConsPlusNormal"/>
        <w:spacing w:before="220"/>
        <w:ind w:firstLine="540"/>
        <w:jc w:val="both"/>
      </w:pPr>
      <w:r>
        <w:t xml:space="preserve">3. Федеральное казначейство по результатам проверки наличия информации, предусмотренной подпунктами 1 - 8 пункта 2 настоящей статьи, в случаях, указанных в пунктах 4, 5, 8 и 9 настоящей статьи, применяет в отношении участников системы казначейских </w:t>
      </w:r>
      <w:proofErr w:type="gramStart"/>
      <w:r>
        <w:t>платежей</w:t>
      </w:r>
      <w:proofErr w:type="gramEnd"/>
      <w:r>
        <w:t xml:space="preserve"> следующие меры реагирования:</w:t>
      </w:r>
    </w:p>
    <w:p w:rsidR="00BD1071" w:rsidRDefault="00BD1071">
      <w:pPr>
        <w:pStyle w:val="ConsPlusNormal"/>
        <w:spacing w:before="220"/>
        <w:ind w:firstLine="540"/>
        <w:jc w:val="both"/>
      </w:pPr>
      <w:r>
        <w:t>1) отказ в открытии лицевого счета;</w:t>
      </w:r>
    </w:p>
    <w:p w:rsidR="00BD1071" w:rsidRDefault="00BD1071">
      <w:pPr>
        <w:pStyle w:val="ConsPlusNormal"/>
        <w:spacing w:before="220"/>
        <w:ind w:firstLine="540"/>
        <w:jc w:val="both"/>
      </w:pPr>
      <w:r>
        <w:t>2) приостановление открытия лицевого счета;</w:t>
      </w:r>
    </w:p>
    <w:p w:rsidR="00BD1071" w:rsidRDefault="00BD1071">
      <w:pPr>
        <w:pStyle w:val="ConsPlusNormal"/>
        <w:spacing w:before="220"/>
        <w:ind w:firstLine="540"/>
        <w:jc w:val="both"/>
      </w:pPr>
      <w:r>
        <w:t>3) запрет осуществления операций на лицевом счете;</w:t>
      </w:r>
    </w:p>
    <w:p w:rsidR="00BD1071" w:rsidRDefault="00BD1071">
      <w:pPr>
        <w:pStyle w:val="ConsPlusNormal"/>
        <w:spacing w:before="220"/>
        <w:ind w:firstLine="540"/>
        <w:jc w:val="both"/>
      </w:pPr>
      <w:r>
        <w:t>4) отказ в осуществлении операции на лицевом счете.</w:t>
      </w:r>
    </w:p>
    <w:p w:rsidR="00BD1071" w:rsidRDefault="00BD1071">
      <w:pPr>
        <w:pStyle w:val="ConsPlusNormal"/>
        <w:spacing w:before="220"/>
        <w:ind w:firstLine="540"/>
        <w:jc w:val="both"/>
      </w:pPr>
      <w:r>
        <w:t xml:space="preserve">4. Основанием для отказа в открытии лицевого счета получателю средств из бюджета, </w:t>
      </w:r>
      <w:r>
        <w:lastRenderedPageBreak/>
        <w:t>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получателя средств из бюджета, участника казначейского сопровождения информации, указанной в подпунктах 1 - 6 пункта 2 настоящей статьи.</w:t>
      </w:r>
    </w:p>
    <w:p w:rsidR="00BD1071" w:rsidRDefault="00BD1071">
      <w:pPr>
        <w:pStyle w:val="ConsPlusNormal"/>
        <w:spacing w:before="220"/>
        <w:ind w:firstLine="540"/>
        <w:jc w:val="both"/>
      </w:pPr>
      <w:r>
        <w:t>5. Основанием для приостановления открытия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информации, указанной в подпунктах 7 и 8 пункта 2 настоящей статьи.</w:t>
      </w:r>
    </w:p>
    <w:p w:rsidR="00BD1071" w:rsidRDefault="00BD1071">
      <w:pPr>
        <w:pStyle w:val="ConsPlusNormal"/>
        <w:spacing w:before="220"/>
        <w:ind w:firstLine="540"/>
        <w:jc w:val="both"/>
      </w:pPr>
      <w:r>
        <w:t xml:space="preserve">6. </w:t>
      </w:r>
      <w:proofErr w:type="gramStart"/>
      <w:r>
        <w:t>Федеральное казначейство по результатам проверки наличия информации, указанной в подпунктах 7 и 8 пункта 2 настоящей статьи, информирует главного распорядителя бюджетных средств, предоставившего субсидию (бюджетные инвестиции) (далее в настоящей статье - главный распорядитель бюджетных средств), получателя субсидии (бюджетных инвестиций), поставщика (подрядчика, исполнителя) по государственному (муниципальному) контракту, контракту (договору), являющегося заказчиком по контракту (договору) (далее в настоящей статье - заказчик по контракту (договору</w:t>
      </w:r>
      <w:proofErr w:type="gramEnd"/>
      <w:r>
        <w:t>), о приостановлении открытия лицевого счета в соответствии с порядком проведения казначейского мониторинга.</w:t>
      </w:r>
    </w:p>
    <w:p w:rsidR="00BD1071" w:rsidRDefault="00BD1071">
      <w:pPr>
        <w:pStyle w:val="ConsPlusNormal"/>
        <w:spacing w:before="220"/>
        <w:ind w:firstLine="540"/>
        <w:jc w:val="both"/>
      </w:pPr>
      <w:r>
        <w:t xml:space="preserve">7. </w:t>
      </w:r>
      <w:proofErr w:type="gramStart"/>
      <w:r>
        <w:t>Федеральное казначейство, финансовый орган субъекта Российской Федерации (муниципального образования) в соответствии с решением главного распорядителя бюджетных средств или заказчика по контракту (договору), принятым в соответствии с порядком проведения казначейского мониторинга на основании информации, полученной в соответствии с пунктом 6 настоящей статьи, осуществляют открытие лицевого счета или возвращают получателю средств из бюджета, участнику казначейского сопровождения (за исключением поставщика (подрядчика, исполнителя) по</w:t>
      </w:r>
      <w:proofErr w:type="gramEnd"/>
      <w:r>
        <w:t xml:space="preserve"> государственному (муниципальному) контракту) документы, представленные в соответствии с порядком открытия лицевых счетов.</w:t>
      </w:r>
    </w:p>
    <w:p w:rsidR="00BD1071" w:rsidRDefault="00BD1071">
      <w:pPr>
        <w:pStyle w:val="ConsPlusNormal"/>
        <w:spacing w:before="220"/>
        <w:ind w:firstLine="540"/>
        <w:jc w:val="both"/>
      </w:pPr>
      <w:r>
        <w:t>8. Основанием для запрета осуществления операций на лицевом счете получателя средств из бюджета, участника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его информации, указанной в подпунктах 1 - 6 пункта 2 настоящей статьи.</w:t>
      </w:r>
    </w:p>
    <w:p w:rsidR="00BD1071" w:rsidRDefault="00BD1071">
      <w:pPr>
        <w:pStyle w:val="ConsPlusNormal"/>
        <w:spacing w:before="220"/>
        <w:ind w:firstLine="540"/>
        <w:jc w:val="both"/>
      </w:pPr>
      <w:r>
        <w:t>9.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 указанной в подпунктах 1 - 6 пункта 2 настоящей статьи.</w:t>
      </w:r>
    </w:p>
    <w:p w:rsidR="00BD1071" w:rsidRDefault="00BD1071">
      <w:pPr>
        <w:pStyle w:val="ConsPlusNormal"/>
        <w:spacing w:before="220"/>
        <w:ind w:firstLine="540"/>
        <w:jc w:val="both"/>
      </w:pPr>
      <w:r>
        <w:t xml:space="preserve">10. </w:t>
      </w:r>
      <w:proofErr w:type="gramStart"/>
      <w:r>
        <w:t>Федеральное казначейство по результатам проверки наличия оснований для применения мер реагирования, предусмотренных пунктами 4, 8 и 9 настоящей статьи, в соответствии с порядком проведения казначейского мониторинга информирует участников системы казначейских платежей об отказе в открытии лицевого счета, о запрете осуществления операций на лицевом счете и об отказе в осуществлении операции на лицевом счете.</w:t>
      </w:r>
      <w:proofErr w:type="gramEnd"/>
    </w:p>
    <w:p w:rsidR="00BD1071" w:rsidRDefault="00BD1071">
      <w:pPr>
        <w:pStyle w:val="ConsPlusNormal"/>
        <w:spacing w:before="220"/>
        <w:ind w:firstLine="540"/>
        <w:jc w:val="both"/>
      </w:pPr>
      <w:r>
        <w:t xml:space="preserve">11. </w:t>
      </w:r>
      <w:proofErr w:type="gramStart"/>
      <w:r>
        <w:t>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 предусмотренных подпунктами 1 и 3 пункта 3 настоящей статьи, в случае наличия оснований, предусмотренных пунктами 4 и 8 настоящей статьи, вправе принять решение об одностороннем отказе от исполнения договора (соглашения) о предоставлении субсидии (бюджетных инвестиций).</w:t>
      </w:r>
      <w:proofErr w:type="gramEnd"/>
    </w:p>
    <w:p w:rsidR="00BD1071" w:rsidRDefault="00BD1071">
      <w:pPr>
        <w:pStyle w:val="ConsPlusNormal"/>
        <w:spacing w:before="220"/>
        <w:ind w:firstLine="540"/>
        <w:jc w:val="both"/>
      </w:pPr>
      <w:r>
        <w:t xml:space="preserve">12. Остаток средств, полученных на основании договора (соглашения) о предоставлении субсидии (бюджетных инвестиций), не использованный на момент принятия решения об одностороннем отказе от исполнения договора (соглашения) о предоставлении субсидии </w:t>
      </w:r>
      <w:r>
        <w:lastRenderedPageBreak/>
        <w:t>(бюджетных инвестиций), подлежит возврату в соответствующий бюджет бюджетной системы Российской Федерации в соответствии с порядком проведения казначейского мониторинга.</w:t>
      </w:r>
    </w:p>
    <w:p w:rsidR="00BD1071" w:rsidRDefault="00BD1071">
      <w:pPr>
        <w:pStyle w:val="ConsPlusNormal"/>
        <w:spacing w:before="220"/>
        <w:ind w:firstLine="540"/>
        <w:jc w:val="both"/>
      </w:pPr>
      <w:r>
        <w:t xml:space="preserve">13. В случае </w:t>
      </w:r>
      <w:proofErr w:type="spellStart"/>
      <w:r>
        <w:t>неперечисления</w:t>
      </w:r>
      <w:proofErr w:type="spellEnd"/>
      <w:r>
        <w:t xml:space="preserve"> получателем субсидии (бюджетных инвестиций) в соответствии с пунктом 12 настоящей статьи неиспользованного остатка средств указанные средства подлежат возврату Федеральным казначейством, финансовым органом субъекта Российской Федерации (муниципального образования) в соответствующий бюджет бюджетной системы Российской Федерации в соответствии с порядком проведения казначейского мониторинга.</w:t>
      </w:r>
    </w:p>
    <w:p w:rsidR="00BD1071" w:rsidRDefault="00BD1071">
      <w:pPr>
        <w:pStyle w:val="ConsPlusNormal"/>
        <w:spacing w:before="220"/>
        <w:ind w:firstLine="540"/>
        <w:jc w:val="both"/>
      </w:pPr>
      <w:r>
        <w:t xml:space="preserve">14. Федеральное казначейство по результатам проверки наличия признаков финансовых нарушений, включенных в классификатор признаков финансовых нарушений, применяет в соответствии с порядком проведения казначейского </w:t>
      </w:r>
      <w:proofErr w:type="gramStart"/>
      <w:r>
        <w:t>мониторинга</w:t>
      </w:r>
      <w:proofErr w:type="gramEnd"/>
      <w:r>
        <w:t xml:space="preserve"> следующие меры реагирования в отношении участников системы казначейских платежей:</w:t>
      </w:r>
    </w:p>
    <w:p w:rsidR="00BD1071" w:rsidRDefault="00BD1071">
      <w:pPr>
        <w:pStyle w:val="ConsPlusNormal"/>
        <w:spacing w:before="220"/>
        <w:ind w:firstLine="540"/>
        <w:jc w:val="both"/>
      </w:pPr>
      <w:r>
        <w:t>1) приостановление операции на лицевом счете;</w:t>
      </w:r>
    </w:p>
    <w:p w:rsidR="00BD1071" w:rsidRDefault="00BD1071">
      <w:pPr>
        <w:pStyle w:val="ConsPlusNormal"/>
        <w:spacing w:before="220"/>
        <w:ind w:firstLine="540"/>
        <w:jc w:val="both"/>
      </w:pPr>
      <w:r>
        <w:t>2) предупреждение о наличии признаков финансовых нарушений.</w:t>
      </w:r>
    </w:p>
    <w:p w:rsidR="00BD1071" w:rsidRDefault="00BD1071">
      <w:pPr>
        <w:pStyle w:val="ConsPlusNormal"/>
        <w:spacing w:before="220"/>
        <w:ind w:firstLine="540"/>
        <w:jc w:val="both"/>
      </w:pPr>
      <w:r>
        <w:t>15. Федеральное казначейство в порядке, установленном Правительством Российской Федерации, информирует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D1071" w:rsidRDefault="00BD1071">
      <w:pPr>
        <w:pStyle w:val="ConsPlusNormal"/>
        <w:spacing w:before="220"/>
        <w:ind w:firstLine="540"/>
        <w:jc w:val="both"/>
      </w:pPr>
      <w:r>
        <w:t>1) о каждом факте отказа в открытии лицевого счета;</w:t>
      </w:r>
    </w:p>
    <w:p w:rsidR="00BD1071" w:rsidRDefault="00BD1071">
      <w:pPr>
        <w:pStyle w:val="ConsPlusNormal"/>
        <w:spacing w:before="220"/>
        <w:ind w:firstLine="540"/>
        <w:jc w:val="both"/>
      </w:pPr>
      <w:r>
        <w:t>2) о каждом факте запрета осуществления операций на лицевом счете или отказа в осуществлении операции на лицевом счете;</w:t>
      </w:r>
    </w:p>
    <w:p w:rsidR="00BD1071" w:rsidRDefault="00BD1071">
      <w:pPr>
        <w:pStyle w:val="ConsPlusNormal"/>
        <w:spacing w:before="22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BD1071" w:rsidRDefault="00BD1071">
      <w:pPr>
        <w:pStyle w:val="ConsPlusNormal"/>
        <w:spacing w:before="220"/>
        <w:ind w:firstLine="540"/>
        <w:jc w:val="both"/>
      </w:pPr>
      <w:r>
        <w:t>4) о каждой операции по переводу денежных средств на банковские счета, открытые в кредитных организациях получателям средств из бюджета, если сумма совершаемой операции превышает 1 миллион рублей.</w:t>
      </w:r>
    </w:p>
    <w:p w:rsidR="00BD1071" w:rsidRDefault="00BD1071">
      <w:pPr>
        <w:pStyle w:val="ConsPlusNormal"/>
        <w:spacing w:before="220"/>
        <w:ind w:firstLine="540"/>
        <w:jc w:val="both"/>
      </w:pPr>
      <w:r>
        <w:t xml:space="preserve">16. </w:t>
      </w:r>
      <w:proofErr w:type="gramStart"/>
      <w:r>
        <w:t>Федеральное казначейство при осуществлении полномочий, предусмотренных настоящей статьей,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w:t>
      </w:r>
      <w:proofErr w:type="gramEnd"/>
      <w:r>
        <w:t>, Центральным банком Российской Федерации в случаях и порядке, установленных Правительством Российской Федерации.</w:t>
      </w:r>
    </w:p>
    <w:p w:rsidR="00BD1071" w:rsidRDefault="00BD1071">
      <w:pPr>
        <w:pStyle w:val="ConsPlusNormal"/>
        <w:spacing w:before="220"/>
        <w:ind w:firstLine="540"/>
        <w:jc w:val="both"/>
      </w:pPr>
      <w:r>
        <w:t>17. Обмен информацией, предусмотренной настоящей статьей, осуществляется с учетом требований законодательства Российской Федерации о государственной и иной охраняемой законом тайне.</w:t>
      </w:r>
    </w:p>
    <w:p w:rsidR="00BD1071" w:rsidRDefault="00BD1071">
      <w:pPr>
        <w:pStyle w:val="ConsPlusNormal"/>
        <w:spacing w:before="220"/>
        <w:ind w:firstLine="540"/>
        <w:jc w:val="both"/>
      </w:pPr>
      <w:r>
        <w:t>18.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 открытые в Центральном банке Российской Федерации и в кредитных организациях, за исключением случаев:</w:t>
      </w:r>
    </w:p>
    <w:p w:rsidR="00BD1071" w:rsidRDefault="00BD1071">
      <w:pPr>
        <w:pStyle w:val="ConsPlusNormal"/>
        <w:spacing w:before="220"/>
        <w:ind w:firstLine="540"/>
        <w:jc w:val="both"/>
      </w:pPr>
      <w:r>
        <w:t xml:space="preserve">1) перевода денежных средств на банковские счета, открытые в соответствии с </w:t>
      </w:r>
      <w:r>
        <w:lastRenderedPageBreak/>
        <w:t>положениями статей 155 и 156 настоящего Кодекса;</w:t>
      </w:r>
    </w:p>
    <w:p w:rsidR="00BD1071" w:rsidRDefault="00BD1071">
      <w:pPr>
        <w:pStyle w:val="ConsPlusNormal"/>
        <w:spacing w:before="220"/>
        <w:ind w:firstLine="540"/>
        <w:jc w:val="both"/>
      </w:pPr>
      <w:proofErr w:type="gramStart"/>
      <w:r>
        <w:t>2) выплат физическим лицам, в том числе по оплате труда (денежного содержания, денежного вознаграждения, денежного довольствия, заработной платы) с учетом начислений и социальных выплат, иных выплат в пользу работников, выплат лицам, не состоящим в штате юридического лица, привлеченным для достижения цели, определенной при предоставлении средств, а также выплат на социальное обеспечение и иных выплат населению;</w:t>
      </w:r>
      <w:proofErr w:type="gramEnd"/>
    </w:p>
    <w:p w:rsidR="00BD1071" w:rsidRDefault="00BD1071">
      <w:pPr>
        <w:pStyle w:val="ConsPlusNormal"/>
        <w:spacing w:before="220"/>
        <w:ind w:firstLine="540"/>
        <w:jc w:val="both"/>
      </w:pPr>
      <w:r>
        <w:t>3) перевода денежных средств, в том числе в иностранной валюте, на счет получателя бюджетных средств, открытый ему в Центральном банке Российской Федерации или в кредитной организации;</w:t>
      </w:r>
    </w:p>
    <w:p w:rsidR="00BD1071" w:rsidRDefault="00BD1071">
      <w:pPr>
        <w:pStyle w:val="ConsPlusNormal"/>
        <w:spacing w:before="220"/>
        <w:ind w:firstLine="540"/>
        <w:jc w:val="both"/>
      </w:pPr>
      <w:r>
        <w:t>4) возврата излишне уплаченных (взысканных) платежей в бюджеты бюджетной системы Российской Федерации;</w:t>
      </w:r>
    </w:p>
    <w:p w:rsidR="00BD1071" w:rsidRDefault="00BD1071">
      <w:pPr>
        <w:pStyle w:val="ConsPlusNormal"/>
        <w:spacing w:before="220"/>
        <w:ind w:firstLine="540"/>
        <w:jc w:val="both"/>
      </w:pPr>
      <w:r>
        <w:t>5) перевода денежных средств, направленных на погашение источников финансирования дефицита бюджета;</w:t>
      </w:r>
    </w:p>
    <w:p w:rsidR="00BD1071" w:rsidRDefault="00BD1071">
      <w:pPr>
        <w:pStyle w:val="ConsPlusNormal"/>
        <w:spacing w:before="220"/>
        <w:ind w:firstLine="540"/>
        <w:jc w:val="both"/>
      </w:pPr>
      <w:r>
        <w:t>6) возврата плательщику или перевода средств, поступивших во временное распоряжение получателя бюджетных сре</w:t>
      </w:r>
      <w:proofErr w:type="gramStart"/>
      <w:r>
        <w:t>дств в с</w:t>
      </w:r>
      <w:proofErr w:type="gramEnd"/>
      <w:r>
        <w:t>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субъектов Российской Федерации, муниципальными правовыми актами;</w:t>
      </w:r>
    </w:p>
    <w:p w:rsidR="00BD1071" w:rsidRDefault="00BD1071">
      <w:pPr>
        <w:pStyle w:val="ConsPlusNormal"/>
        <w:spacing w:before="220"/>
        <w:ind w:firstLine="540"/>
        <w:jc w:val="both"/>
      </w:pPr>
      <w:r>
        <w:t>7) перевода денежных средств, подлежащих взысканию на основании исполнительных документов.</w:t>
      </w:r>
    </w:p>
    <w:p w:rsidR="00BD1071" w:rsidRDefault="00BD1071">
      <w:pPr>
        <w:pStyle w:val="ConsPlusNormal"/>
        <w:spacing w:before="220"/>
        <w:ind w:firstLine="540"/>
        <w:jc w:val="both"/>
      </w:pPr>
      <w:r>
        <w:t>19. Финансовые органы субъектов Российской Федерации (муниципальных образований),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w:t>
      </w:r>
      <w:proofErr w:type="gramStart"/>
      <w:r>
        <w:t>.";</w:t>
      </w:r>
      <w:proofErr w:type="gramEnd"/>
    </w:p>
    <w:p w:rsidR="00BD1071" w:rsidRDefault="00BD1071">
      <w:pPr>
        <w:pStyle w:val="ConsPlusNormal"/>
        <w:ind w:firstLine="540"/>
        <w:jc w:val="both"/>
      </w:pPr>
    </w:p>
    <w:p w:rsidR="00BD1071" w:rsidRDefault="00BD1071">
      <w:pPr>
        <w:pStyle w:val="ConsPlusNormal"/>
        <w:ind w:firstLine="540"/>
        <w:jc w:val="both"/>
      </w:pPr>
      <w:r>
        <w:t xml:space="preserve">21) в </w:t>
      </w:r>
      <w:hyperlink r:id="rId77">
        <w:r>
          <w:rPr>
            <w:color w:val="0000FF"/>
          </w:rPr>
          <w:t>статье 242.23</w:t>
        </w:r>
      </w:hyperlink>
      <w:r>
        <w:t>:</w:t>
      </w:r>
    </w:p>
    <w:p w:rsidR="00BD1071" w:rsidRDefault="00BD1071">
      <w:pPr>
        <w:pStyle w:val="ConsPlusNormal"/>
        <w:spacing w:before="220"/>
        <w:ind w:firstLine="540"/>
        <w:jc w:val="both"/>
      </w:pPr>
      <w:r>
        <w:t xml:space="preserve">а) </w:t>
      </w:r>
      <w:hyperlink r:id="rId78">
        <w:r>
          <w:rPr>
            <w:color w:val="0000FF"/>
          </w:rPr>
          <w:t>подпункт 4 пункта 2</w:t>
        </w:r>
      </w:hyperlink>
      <w:r>
        <w:t xml:space="preserve"> дополнить словами "(далее в настоящей статье - раздельный учет результатов финансово-хозяйственной деятельности)";</w:t>
      </w:r>
    </w:p>
    <w:p w:rsidR="00BD1071" w:rsidRDefault="00BD1071">
      <w:pPr>
        <w:pStyle w:val="ConsPlusNormal"/>
        <w:spacing w:before="220"/>
        <w:ind w:firstLine="540"/>
        <w:jc w:val="both"/>
      </w:pPr>
      <w:r>
        <w:t xml:space="preserve">б) в </w:t>
      </w:r>
      <w:hyperlink r:id="rId79">
        <w:r>
          <w:rPr>
            <w:color w:val="0000FF"/>
          </w:rPr>
          <w:t>абзаце четвертом подпункта 3 пункта 3</w:t>
        </w:r>
      </w:hyperlink>
      <w:r>
        <w:t xml:space="preserve"> слова "поставщиков товаров" заменить словами "производителей товаров";</w:t>
      </w:r>
    </w:p>
    <w:p w:rsidR="00BD1071" w:rsidRDefault="00BD1071">
      <w:pPr>
        <w:pStyle w:val="ConsPlusNormal"/>
        <w:spacing w:before="220"/>
        <w:ind w:firstLine="540"/>
        <w:jc w:val="both"/>
      </w:pPr>
      <w:r>
        <w:t xml:space="preserve">в) </w:t>
      </w:r>
      <w:hyperlink r:id="rId80">
        <w:r>
          <w:rPr>
            <w:color w:val="0000FF"/>
          </w:rPr>
          <w:t>дополнить</w:t>
        </w:r>
      </w:hyperlink>
      <w:r>
        <w:t xml:space="preserve"> пунктами 4.1 и 4.2 следующего содержания:</w:t>
      </w:r>
    </w:p>
    <w:p w:rsidR="00BD1071" w:rsidRDefault="00BD1071">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BD1071" w:rsidRDefault="00BD1071">
      <w:pPr>
        <w:pStyle w:val="ConsPlusNormal"/>
        <w:spacing w:before="220"/>
        <w:ind w:firstLine="540"/>
        <w:jc w:val="both"/>
      </w:pPr>
      <w:r>
        <w:t>1) в государственный контракт - государственный заказчик;</w:t>
      </w:r>
    </w:p>
    <w:p w:rsidR="00BD1071" w:rsidRDefault="00BD1071">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BD1071" w:rsidRDefault="00BD1071">
      <w:pPr>
        <w:pStyle w:val="ConsPlusNormal"/>
        <w:spacing w:before="220"/>
        <w:ind w:firstLine="540"/>
        <w:jc w:val="both"/>
      </w:pPr>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BD1071" w:rsidRDefault="00BD1071">
      <w:pPr>
        <w:pStyle w:val="ConsPlusNormal"/>
        <w:spacing w:before="220"/>
        <w:ind w:firstLine="540"/>
        <w:jc w:val="both"/>
      </w:pPr>
      <w:r>
        <w:lastRenderedPageBreak/>
        <w:t>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подпункте 3 настоящего пункта.</w:t>
      </w:r>
    </w:p>
    <w:p w:rsidR="00BD1071" w:rsidRDefault="00BD1071">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roofErr w:type="gramStart"/>
      <w:r>
        <w:t>.";</w:t>
      </w:r>
      <w:proofErr w:type="gramEnd"/>
    </w:p>
    <w:p w:rsidR="00BD1071" w:rsidRDefault="00BD1071">
      <w:pPr>
        <w:pStyle w:val="ConsPlusNormal"/>
        <w:spacing w:before="220"/>
        <w:ind w:firstLine="540"/>
        <w:jc w:val="both"/>
      </w:pPr>
      <w:r>
        <w:t xml:space="preserve">22) в </w:t>
      </w:r>
      <w:hyperlink r:id="rId81">
        <w:r>
          <w:rPr>
            <w:color w:val="0000FF"/>
          </w:rPr>
          <w:t>абзаце третьем подпункта 1 пункта 2 статьи 242.24</w:t>
        </w:r>
      </w:hyperlink>
      <w:r>
        <w:t xml:space="preserve"> слова "соответствия фактических затрат" заменить словами "ведения раздельного учета результатов финансово-хозяйственной деятельности и соответствия фактических затрат";</w:t>
      </w:r>
    </w:p>
    <w:p w:rsidR="00BD1071" w:rsidRDefault="00BD1071">
      <w:pPr>
        <w:pStyle w:val="ConsPlusNormal"/>
        <w:spacing w:before="220"/>
        <w:ind w:firstLine="540"/>
        <w:jc w:val="both"/>
      </w:pPr>
      <w:r>
        <w:t xml:space="preserve">23) </w:t>
      </w:r>
      <w:hyperlink r:id="rId82">
        <w:r>
          <w:rPr>
            <w:color w:val="0000FF"/>
          </w:rPr>
          <w:t>абзац шестой подпункта 1 статьи 242.27</w:t>
        </w:r>
      </w:hyperlink>
      <w:r>
        <w:t xml:space="preserve"> после слов "гуманитарной помощи</w:t>
      </w:r>
      <w:proofErr w:type="gramStart"/>
      <w:r>
        <w:t>,"</w:t>
      </w:r>
      <w:proofErr w:type="gramEnd"/>
      <w:r>
        <w:t xml:space="preserve"> дополнить словами "обеспечения защиты населения,", после слов "которые повлекли" дополнить словами "или могут повлечь".</w:t>
      </w:r>
    </w:p>
    <w:p w:rsidR="00BD1071" w:rsidRDefault="00BD1071">
      <w:pPr>
        <w:pStyle w:val="ConsPlusNormal"/>
        <w:ind w:firstLine="540"/>
        <w:jc w:val="both"/>
      </w:pPr>
    </w:p>
    <w:p w:rsidR="00BD1071" w:rsidRDefault="00BD1071">
      <w:pPr>
        <w:pStyle w:val="ConsPlusTitle"/>
        <w:ind w:firstLine="540"/>
        <w:jc w:val="both"/>
        <w:outlineLvl w:val="0"/>
      </w:pPr>
      <w:r>
        <w:t>Статья 2</w:t>
      </w:r>
    </w:p>
    <w:p w:rsidR="00BD1071" w:rsidRDefault="00BD1071">
      <w:pPr>
        <w:pStyle w:val="ConsPlusNormal"/>
        <w:ind w:firstLine="540"/>
        <w:jc w:val="both"/>
      </w:pPr>
    </w:p>
    <w:p w:rsidR="00BD1071" w:rsidRDefault="00BD1071">
      <w:pPr>
        <w:pStyle w:val="ConsPlusNormal"/>
        <w:ind w:firstLine="540"/>
        <w:jc w:val="both"/>
      </w:pPr>
      <w:r>
        <w:t xml:space="preserve">Внести в </w:t>
      </w:r>
      <w:hyperlink r:id="rId83">
        <w:r>
          <w:rPr>
            <w:color w:val="0000FF"/>
          </w:rPr>
          <w:t>пункт 6 статьи 9.2</w:t>
        </w:r>
      </w:hyperlink>
      <w: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 2022, N 41, ст. 6955) следующие изменения:</w:t>
      </w:r>
    </w:p>
    <w:p w:rsidR="00BD1071" w:rsidRDefault="00BD1071">
      <w:pPr>
        <w:pStyle w:val="ConsPlusNormal"/>
        <w:spacing w:before="220"/>
        <w:ind w:firstLine="540"/>
        <w:jc w:val="both"/>
      </w:pPr>
      <w:proofErr w:type="gramStart"/>
      <w:r>
        <w:t xml:space="preserve">1) в </w:t>
      </w:r>
      <w:hyperlink r:id="rId84">
        <w:r>
          <w:rPr>
            <w:color w:val="0000FF"/>
          </w:rPr>
          <w:t>абзаце втором</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w:t>
      </w:r>
      <w:proofErr w:type="gramEnd"/>
      <w:r>
        <w:t xml:space="preserve"> Российской Федерации и </w:t>
      </w:r>
      <w:proofErr w:type="gramStart"/>
      <w:r>
        <w:t>используемых</w:t>
      </w:r>
      <w:proofErr w:type="gramEnd"/>
      <w:r>
        <w:t xml:space="preserve"> для выполнения государственного (муниципального) задания";</w:t>
      </w:r>
    </w:p>
    <w:p w:rsidR="00BD1071" w:rsidRDefault="00BD1071">
      <w:pPr>
        <w:pStyle w:val="ConsPlusNormal"/>
        <w:spacing w:before="220"/>
        <w:ind w:firstLine="540"/>
        <w:jc w:val="both"/>
      </w:pPr>
      <w:r>
        <w:t xml:space="preserve">2) </w:t>
      </w:r>
      <w:hyperlink r:id="rId85">
        <w:r>
          <w:rPr>
            <w:color w:val="0000FF"/>
          </w:rPr>
          <w:t>дополнить</w:t>
        </w:r>
      </w:hyperlink>
      <w:r>
        <w:t xml:space="preserve"> новым абзацем третьим следующего содержания:</w:t>
      </w:r>
    </w:p>
    <w:p w:rsidR="00BD1071" w:rsidRDefault="00BD1071">
      <w:pPr>
        <w:pStyle w:val="ConsPlusNormal"/>
        <w:spacing w:before="22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абзаце втором настоящего пункта, в том числе земельные участки, осуществляется в виде субсидий, предоставленных в соответствии с </w:t>
      </w:r>
      <w:hyperlink r:id="rId86">
        <w:r>
          <w:rPr>
            <w:color w:val="0000FF"/>
          </w:rPr>
          <w:t>абзацем вторым пункта 1 статьи 78.1</w:t>
        </w:r>
      </w:hyperlink>
      <w:r>
        <w:t xml:space="preserve"> Бюджетного кодекса Российской Федерации</w:t>
      </w:r>
      <w:proofErr w:type="gramStart"/>
      <w:r>
        <w:t>.";</w:t>
      </w:r>
      <w:proofErr w:type="gramEnd"/>
    </w:p>
    <w:p w:rsidR="00BD1071" w:rsidRDefault="00BD1071">
      <w:pPr>
        <w:pStyle w:val="ConsPlusNormal"/>
        <w:spacing w:before="220"/>
        <w:ind w:firstLine="540"/>
        <w:jc w:val="both"/>
      </w:pPr>
      <w:r>
        <w:t xml:space="preserve">3) </w:t>
      </w:r>
      <w:hyperlink r:id="rId87">
        <w:r>
          <w:rPr>
            <w:color w:val="0000FF"/>
          </w:rPr>
          <w:t>абзац третий</w:t>
        </w:r>
      </w:hyperlink>
      <w:r>
        <w:t xml:space="preserve"> считать абзацем четвертым и в нем слова "учредителем или приобретенного бюджетным учреждением за счет средств, выделенных ему учредителем на приобретение такого имущества" исключить;</w:t>
      </w:r>
    </w:p>
    <w:p w:rsidR="00BD1071" w:rsidRDefault="00BD1071">
      <w:pPr>
        <w:pStyle w:val="ConsPlusNormal"/>
        <w:spacing w:before="220"/>
        <w:ind w:firstLine="540"/>
        <w:jc w:val="both"/>
      </w:pPr>
      <w:r>
        <w:t xml:space="preserve">4) </w:t>
      </w:r>
      <w:hyperlink r:id="rId88">
        <w:r>
          <w:rPr>
            <w:color w:val="0000FF"/>
          </w:rPr>
          <w:t>абзац четвертый</w:t>
        </w:r>
      </w:hyperlink>
      <w:r>
        <w:t xml:space="preserve"> считать абзацем пятым.</w:t>
      </w:r>
    </w:p>
    <w:p w:rsidR="00BD1071" w:rsidRDefault="00BD1071">
      <w:pPr>
        <w:pStyle w:val="ConsPlusNormal"/>
        <w:ind w:firstLine="540"/>
        <w:jc w:val="both"/>
      </w:pPr>
    </w:p>
    <w:p w:rsidR="00BD1071" w:rsidRDefault="00BD1071">
      <w:pPr>
        <w:pStyle w:val="ConsPlusTitle"/>
        <w:ind w:firstLine="540"/>
        <w:jc w:val="both"/>
        <w:outlineLvl w:val="0"/>
      </w:pPr>
      <w:r>
        <w:t>Статья 3</w:t>
      </w:r>
    </w:p>
    <w:p w:rsidR="00BD1071" w:rsidRDefault="00BD1071">
      <w:pPr>
        <w:pStyle w:val="ConsPlusNormal"/>
        <w:ind w:firstLine="540"/>
        <w:jc w:val="both"/>
      </w:pPr>
    </w:p>
    <w:p w:rsidR="00BD1071" w:rsidRDefault="00AD26BC">
      <w:pPr>
        <w:pStyle w:val="ConsPlusNormal"/>
        <w:ind w:firstLine="540"/>
        <w:jc w:val="both"/>
      </w:pPr>
      <w:hyperlink r:id="rId89">
        <w:proofErr w:type="gramStart"/>
        <w:r w:rsidR="00BD1071">
          <w:rPr>
            <w:color w:val="0000FF"/>
          </w:rPr>
          <w:t>Статью 2</w:t>
        </w:r>
      </w:hyperlink>
      <w:r w:rsidR="00BD1071">
        <w:t xml:space="preserve"> Федерального закона от 22 мая 2003 года N 54-ФЗ "О применении контрольно-кассовой техники при осуществлении расчетов в Российской Федерации" (Собрание законодательства Российской Федерации, 2003, N 21, ст. 1957; 2016, N 27, ст. 4223; 2018, N 28, ст. 4156; N 49, ст. 7497; 2019, N 23, ст. 2912; N 30, ст. 4140;</w:t>
      </w:r>
      <w:proofErr w:type="gramEnd"/>
      <w:r w:rsidR="00BD1071">
        <w:t xml:space="preserve"> </w:t>
      </w:r>
      <w:proofErr w:type="gramStart"/>
      <w:r w:rsidR="00BD1071">
        <w:t>N 52, ст. 7828; 2020, N 48, ст. 7626; 2024, N 33, ст. 4969, 4970) дополнить пунктом 3.1 следующего содержания:</w:t>
      </w:r>
      <w:proofErr w:type="gramEnd"/>
    </w:p>
    <w:p w:rsidR="00BD1071" w:rsidRDefault="00BD1071">
      <w:pPr>
        <w:pStyle w:val="ConsPlusNormal"/>
        <w:spacing w:before="220"/>
        <w:ind w:firstLine="540"/>
        <w:jc w:val="both"/>
      </w:pPr>
      <w:r>
        <w:t xml:space="preserve">"3.1. 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w:t>
      </w:r>
      <w:r>
        <w:lastRenderedPageBreak/>
        <w:t xml:space="preserve">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w:t>
      </w:r>
      <w:proofErr w:type="gramStart"/>
      <w:r>
        <w:t>органов публичной власти ограничений использования сетей связи общего пользования</w:t>
      </w:r>
      <w:proofErr w:type="gramEnd"/>
      <w:r>
        <w:t xml:space="preserve"> и (или) средств связи.</w:t>
      </w:r>
    </w:p>
    <w:p w:rsidR="00BD1071" w:rsidRDefault="00BD1071">
      <w:pPr>
        <w:pStyle w:val="ConsPlusNormal"/>
        <w:spacing w:before="220"/>
        <w:ind w:firstLine="540"/>
        <w:jc w:val="both"/>
      </w:pPr>
      <w:r>
        <w:t>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настоящем пункте перечень, а также внесенные в него изменения.</w:t>
      </w:r>
    </w:p>
    <w:p w:rsidR="00BD1071" w:rsidRDefault="00BD1071">
      <w:pPr>
        <w:pStyle w:val="ConsPlusNormal"/>
        <w:spacing w:before="220"/>
        <w:ind w:firstLine="540"/>
        <w:jc w:val="both"/>
      </w:pPr>
      <w:proofErr w:type="gramStart"/>
      <w:r>
        <w:t>Организации и индивидуальные предприниматели, осуществляющие расчеты в населенных пунктах, включенных в указанный в настоящем пункте перечень, вправе не применять контрольно-кассовую технику при условии выдачи покупателю (клиенту) по его требованию (за исключением расчетов с использованием автоматических устройств для расчетов)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порядковый номер, реквизиты, установленные абзацами четвертым</w:t>
      </w:r>
      <w:proofErr w:type="gramEnd"/>
      <w:r>
        <w:t xml:space="preserve"> - двенадцатым пункта 1 статьи 4.7 настоящего Федерального закона, и подписанного лицом, выдавшим этот документ.</w:t>
      </w:r>
    </w:p>
    <w:p w:rsidR="00BD1071" w:rsidRDefault="00BD1071">
      <w:pPr>
        <w:pStyle w:val="ConsPlusNormal"/>
        <w:spacing w:before="220"/>
        <w:ind w:firstLine="540"/>
        <w:jc w:val="both"/>
      </w:pPr>
      <w:r>
        <w:t>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с даты прекращения действия обстоятельств, послуживших основанием для его включения в указанный перечень</w:t>
      </w:r>
      <w:proofErr w:type="gramStart"/>
      <w:r>
        <w:t>.".</w:t>
      </w:r>
      <w:proofErr w:type="gramEnd"/>
    </w:p>
    <w:p w:rsidR="00BD1071" w:rsidRDefault="00BD1071">
      <w:pPr>
        <w:pStyle w:val="ConsPlusNormal"/>
        <w:ind w:firstLine="540"/>
        <w:jc w:val="both"/>
      </w:pPr>
    </w:p>
    <w:p w:rsidR="00BD1071" w:rsidRDefault="00BD1071">
      <w:pPr>
        <w:pStyle w:val="ConsPlusTitle"/>
        <w:ind w:firstLine="540"/>
        <w:jc w:val="both"/>
        <w:outlineLvl w:val="0"/>
      </w:pPr>
      <w:r>
        <w:t>Статья 4</w:t>
      </w:r>
    </w:p>
    <w:p w:rsidR="00BD1071" w:rsidRDefault="00BD1071">
      <w:pPr>
        <w:pStyle w:val="ConsPlusNormal"/>
        <w:ind w:firstLine="540"/>
        <w:jc w:val="both"/>
      </w:pPr>
    </w:p>
    <w:p w:rsidR="00BD1071" w:rsidRDefault="00BD1071">
      <w:pPr>
        <w:pStyle w:val="ConsPlusNormal"/>
        <w:ind w:firstLine="540"/>
        <w:jc w:val="both"/>
      </w:pPr>
      <w:proofErr w:type="gramStart"/>
      <w:r>
        <w:t xml:space="preserve">Внести в Федеральный </w:t>
      </w:r>
      <w:hyperlink r:id="rId90">
        <w:r>
          <w:rPr>
            <w:color w:val="0000FF"/>
          </w:rPr>
          <w:t>закон</w:t>
        </w:r>
      </w:hyperlink>
      <w:r>
        <w:t xml:space="preserve"> от 3 ноября 2006 года N 174-ФЗ "Об автономных учреждениях" (Собрание законодательства Российской Федерации, 2006, N 45, ст. 4626; 2007, N 31, ст. 4012; N 43, ст. 5084; 2010, N 19, ст. 2291; 2011, N 25, ст. 3535; N 30, ст. 4587; 2013, N 52, ст. 6983;</w:t>
      </w:r>
      <w:proofErr w:type="gramEnd"/>
      <w:r>
        <w:t xml:space="preserve"> </w:t>
      </w:r>
      <w:proofErr w:type="gramStart"/>
      <w:r>
        <w:t>2015, N 45, ст. 6202; 2016, N 1, ст. 26; N 27, ст. 4219; 2017, N 24, ст. 3482; N 49, ст. 7319; 2021, N 9, ст. 1467; N 27, ст. 5179; 2022, N 10, ст. 1402; N 48, ст. 8315) следующие изменения:</w:t>
      </w:r>
      <w:proofErr w:type="gramEnd"/>
    </w:p>
    <w:p w:rsidR="00BD1071" w:rsidRDefault="00BD1071">
      <w:pPr>
        <w:pStyle w:val="ConsPlusNormal"/>
        <w:spacing w:before="220"/>
        <w:ind w:firstLine="540"/>
        <w:jc w:val="both"/>
      </w:pPr>
      <w:r>
        <w:t xml:space="preserve">1) в </w:t>
      </w:r>
      <w:hyperlink r:id="rId91">
        <w:r>
          <w:rPr>
            <w:color w:val="0000FF"/>
          </w:rPr>
          <w:t>статье 2</w:t>
        </w:r>
      </w:hyperlink>
      <w:r>
        <w:t>:</w:t>
      </w:r>
    </w:p>
    <w:p w:rsidR="00BD1071" w:rsidRDefault="00BD1071">
      <w:pPr>
        <w:pStyle w:val="ConsPlusNormal"/>
        <w:spacing w:before="220"/>
        <w:ind w:firstLine="540"/>
        <w:jc w:val="both"/>
      </w:pPr>
      <w:r>
        <w:t xml:space="preserve">а) </w:t>
      </w:r>
      <w:hyperlink r:id="rId92">
        <w:r>
          <w:rPr>
            <w:color w:val="0000FF"/>
          </w:rPr>
          <w:t>часть 3.3</w:t>
        </w:r>
      </w:hyperlink>
      <w:r>
        <w:t xml:space="preserve"> дополнить словами ", в соответствии с общими требованиями, установленными Федеральным казначейством";</w:t>
      </w:r>
    </w:p>
    <w:p w:rsidR="00BD1071" w:rsidRDefault="00BD1071">
      <w:pPr>
        <w:pStyle w:val="ConsPlusNormal"/>
        <w:spacing w:before="220"/>
        <w:ind w:firstLine="540"/>
        <w:jc w:val="both"/>
      </w:pPr>
      <w:r>
        <w:t xml:space="preserve">б) </w:t>
      </w:r>
      <w:hyperlink r:id="rId93">
        <w:r>
          <w:rPr>
            <w:color w:val="0000FF"/>
          </w:rPr>
          <w:t>часть 3.6</w:t>
        </w:r>
      </w:hyperlink>
      <w:r>
        <w:t xml:space="preserve"> после слов "лицевых </w:t>
      </w:r>
      <w:proofErr w:type="gramStart"/>
      <w:r>
        <w:t>счетах</w:t>
      </w:r>
      <w:proofErr w:type="gramEnd"/>
      <w:r>
        <w:t xml:space="preserve"> автономных учреждений" дополнить словами "или в разрезе видов средств на лицевом счете автономного учреждения";</w:t>
      </w:r>
    </w:p>
    <w:p w:rsidR="00BD1071" w:rsidRDefault="00BD1071">
      <w:pPr>
        <w:pStyle w:val="ConsPlusNormal"/>
        <w:spacing w:before="220"/>
        <w:ind w:firstLine="540"/>
        <w:jc w:val="both"/>
      </w:pPr>
      <w:proofErr w:type="gramStart"/>
      <w:r>
        <w:t xml:space="preserve">в) в </w:t>
      </w:r>
      <w:hyperlink r:id="rId94">
        <w:r>
          <w:rPr>
            <w:color w:val="0000FF"/>
          </w:rPr>
          <w:t>части 3.7</w:t>
        </w:r>
      </w:hyperlink>
      <w:r>
        <w:t xml:space="preserve"> слова "или на отдельных лицевых счетах автономных учреждений" заменить словами "либо на отдельных лицевых счетах автономных учреждений или в разрезе видов средств на лицевом счете автономного учреждения", после слов "учтенные на отдельных лицевых счетах автономных учреждений" дополнить словами "или в разрезе видов средств на лицевом счете автономного учреждения";</w:t>
      </w:r>
      <w:proofErr w:type="gramEnd"/>
    </w:p>
    <w:p w:rsidR="00BD1071" w:rsidRDefault="00BD1071">
      <w:pPr>
        <w:pStyle w:val="ConsPlusNormal"/>
        <w:spacing w:before="220"/>
        <w:ind w:firstLine="540"/>
        <w:jc w:val="both"/>
      </w:pPr>
      <w:r>
        <w:t xml:space="preserve">г) </w:t>
      </w:r>
      <w:hyperlink r:id="rId95">
        <w:r>
          <w:rPr>
            <w:color w:val="0000FF"/>
          </w:rPr>
          <w:t>часть 3.8</w:t>
        </w:r>
      </w:hyperlink>
      <w:r>
        <w:t xml:space="preserve"> после слов "со средствами обязательного медицинского страхования" дополнить словами "или в разрезе видов средств на лицевом счете автономного учреждения";</w:t>
      </w:r>
    </w:p>
    <w:p w:rsidR="00BD1071" w:rsidRDefault="00BD1071">
      <w:pPr>
        <w:pStyle w:val="ConsPlusNormal"/>
        <w:spacing w:before="220"/>
        <w:ind w:firstLine="540"/>
        <w:jc w:val="both"/>
      </w:pPr>
      <w:r>
        <w:t xml:space="preserve">д) </w:t>
      </w:r>
      <w:hyperlink r:id="rId96">
        <w:r>
          <w:rPr>
            <w:color w:val="0000FF"/>
          </w:rPr>
          <w:t>часть 3.9</w:t>
        </w:r>
      </w:hyperlink>
      <w:r>
        <w:t xml:space="preserve"> после слов "Бюджетного кодекса Российской Федерации</w:t>
      </w:r>
      <w:proofErr w:type="gramStart"/>
      <w:r>
        <w:t>,"</w:t>
      </w:r>
      <w:proofErr w:type="gramEnd"/>
      <w:r>
        <w:t xml:space="preserve"> дополнить словами "средства, полученные от приносящей доход деятельности,";</w:t>
      </w:r>
    </w:p>
    <w:p w:rsidR="00BD1071" w:rsidRDefault="00BD1071">
      <w:pPr>
        <w:pStyle w:val="ConsPlusNormal"/>
        <w:spacing w:before="220"/>
        <w:ind w:firstLine="540"/>
        <w:jc w:val="both"/>
      </w:pPr>
      <w:r>
        <w:t xml:space="preserve">е) </w:t>
      </w:r>
      <w:hyperlink r:id="rId97">
        <w:r>
          <w:rPr>
            <w:color w:val="0000FF"/>
          </w:rPr>
          <w:t>часть 3.10</w:t>
        </w:r>
      </w:hyperlink>
      <w:r>
        <w:t xml:space="preserve"> дополнить предложением следующего содержания: </w:t>
      </w:r>
      <w:proofErr w:type="gramStart"/>
      <w:r>
        <w:t xml:space="preserve">"В случае открытия и ведения территориальными органами Федерального казначейства лицевых счетов, предназначенных для учета операций со средствами автономных учреждений субъектов Российской Федерации (муниципальных автономных учреждений) в соответствии с частью 3.1 настоящей статьи, санкционирование расходов таких учреждений, источником финансового </w:t>
      </w:r>
      <w:r>
        <w:lastRenderedPageBreak/>
        <w:t xml:space="preserve">обеспечения которых являются средства, полученные автономными учреждениями в соответствии с </w:t>
      </w:r>
      <w:hyperlink r:id="rId98">
        <w:r>
          <w:rPr>
            <w:color w:val="0000FF"/>
          </w:rPr>
          <w:t>абзацем вторым пункта 1 статьи 78.1</w:t>
        </w:r>
      </w:hyperlink>
      <w:r>
        <w:t xml:space="preserve"> и </w:t>
      </w:r>
      <w:hyperlink r:id="rId99">
        <w:r>
          <w:rPr>
            <w:color w:val="0000FF"/>
          </w:rPr>
          <w:t>статьей 78.2</w:t>
        </w:r>
      </w:hyperlink>
      <w:r>
        <w:t xml:space="preserve"> Бюджетного кодекса Российской</w:t>
      </w:r>
      <w:proofErr w:type="gramEnd"/>
      <w:r>
        <w:t xml:space="preserve"> Федерации, осуществляется в соответствии с порядком, утвержденным Министерством финансов Российской Федерации</w:t>
      </w:r>
      <w:proofErr w:type="gramStart"/>
      <w:r>
        <w:t>.";</w:t>
      </w:r>
      <w:proofErr w:type="gramEnd"/>
    </w:p>
    <w:p w:rsidR="00BD1071" w:rsidRDefault="00BD1071">
      <w:pPr>
        <w:pStyle w:val="ConsPlusNormal"/>
        <w:spacing w:before="220"/>
        <w:ind w:firstLine="540"/>
        <w:jc w:val="both"/>
      </w:pPr>
      <w:r>
        <w:t xml:space="preserve">ж) </w:t>
      </w:r>
      <w:hyperlink r:id="rId100">
        <w:r>
          <w:rPr>
            <w:color w:val="0000FF"/>
          </w:rPr>
          <w:t>дополнить</w:t>
        </w:r>
      </w:hyperlink>
      <w:r>
        <w:t xml:space="preserve"> частью 3.11-2 следующего содержания:</w:t>
      </w:r>
    </w:p>
    <w:p w:rsidR="00BD1071" w:rsidRDefault="00BD1071">
      <w:pPr>
        <w:pStyle w:val="ConsPlusNormal"/>
        <w:spacing w:before="220"/>
        <w:ind w:firstLine="540"/>
        <w:jc w:val="both"/>
      </w:pPr>
      <w:r>
        <w:t xml:space="preserve">"3.11-2. </w:t>
      </w:r>
      <w:proofErr w:type="gramStart"/>
      <w:r>
        <w:t>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w:t>
      </w:r>
      <w:proofErr w:type="gramEnd"/>
      <w:r>
        <w:t xml:space="preserve"> Федерации</w:t>
      </w:r>
      <w:proofErr w:type="gramStart"/>
      <w:r>
        <w:t>.";</w:t>
      </w:r>
      <w:proofErr w:type="gramEnd"/>
    </w:p>
    <w:p w:rsidR="00BD1071" w:rsidRDefault="00BD1071">
      <w:pPr>
        <w:pStyle w:val="ConsPlusNormal"/>
        <w:spacing w:before="220"/>
        <w:ind w:firstLine="540"/>
        <w:jc w:val="both"/>
      </w:pPr>
      <w:r>
        <w:t xml:space="preserve">з) в </w:t>
      </w:r>
      <w:hyperlink r:id="rId101">
        <w:r>
          <w:rPr>
            <w:color w:val="0000FF"/>
          </w:rPr>
          <w:t>части 3.18</w:t>
        </w:r>
      </w:hyperlink>
      <w:r>
        <w:t xml:space="preserve"> слова "соответствующего органа, осуществляющего функции и полномочия учредителя автономного учреждения" заменить словами "главного распорядителя бюджетных средств, предоставившего указанные средства";</w:t>
      </w:r>
    </w:p>
    <w:p w:rsidR="00BD1071" w:rsidRDefault="00BD1071">
      <w:pPr>
        <w:pStyle w:val="ConsPlusNormal"/>
        <w:spacing w:before="220"/>
        <w:ind w:firstLine="540"/>
        <w:jc w:val="both"/>
      </w:pPr>
      <w:r>
        <w:t xml:space="preserve">и) </w:t>
      </w:r>
      <w:hyperlink r:id="rId102">
        <w:r>
          <w:rPr>
            <w:color w:val="0000FF"/>
          </w:rPr>
          <w:t>часть 10</w:t>
        </w:r>
      </w:hyperlink>
      <w:r>
        <w:t xml:space="preserve"> изложить в следующей редакции:</w:t>
      </w:r>
    </w:p>
    <w:p w:rsidR="00BD1071" w:rsidRDefault="00BD1071">
      <w:pPr>
        <w:pStyle w:val="ConsPlusNormal"/>
        <w:spacing w:before="220"/>
        <w:ind w:firstLine="540"/>
        <w:jc w:val="both"/>
      </w:pPr>
      <w:r>
        <w:t xml:space="preserve">"10. Обеспечение открытости и доступности информации о деятельности автономных учреждений осуществляется в порядке, установленном </w:t>
      </w:r>
      <w:hyperlink r:id="rId103">
        <w:r>
          <w:rPr>
            <w:color w:val="0000FF"/>
          </w:rPr>
          <w:t>пунктами 3.3</w:t>
        </w:r>
      </w:hyperlink>
      <w:r>
        <w:t xml:space="preserve"> - </w:t>
      </w:r>
      <w:hyperlink r:id="rId104">
        <w:r>
          <w:rPr>
            <w:color w:val="0000FF"/>
          </w:rPr>
          <w:t>3.5 статьи 32</w:t>
        </w:r>
      </w:hyperlink>
      <w:r>
        <w:t xml:space="preserve"> Федерального закона от 12 января 1996 года N 7-ФЗ "О некоммерческих организациях".";</w:t>
      </w:r>
    </w:p>
    <w:p w:rsidR="00BD1071" w:rsidRDefault="00BD1071">
      <w:pPr>
        <w:pStyle w:val="ConsPlusNormal"/>
        <w:spacing w:before="220"/>
        <w:ind w:firstLine="540"/>
        <w:jc w:val="both"/>
      </w:pPr>
      <w:proofErr w:type="gramStart"/>
      <w:r>
        <w:t xml:space="preserve">2) в </w:t>
      </w:r>
      <w:hyperlink r:id="rId105">
        <w:r>
          <w:rPr>
            <w:color w:val="0000FF"/>
          </w:rPr>
          <w:t>части 3 статьи 4</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w:t>
      </w:r>
      <w:proofErr w:type="gramEnd"/>
      <w:r>
        <w:t xml:space="preserve"> бюджетной системы Российской Федерации и </w:t>
      </w:r>
      <w:proofErr w:type="gramStart"/>
      <w:r>
        <w:t>используемых</w:t>
      </w:r>
      <w:proofErr w:type="gramEnd"/>
      <w:r>
        <w:t xml:space="preserve"> для выполнения государственного (муниципального) задания", дополнить новым вторым предложением следующего содержания: </w:t>
      </w:r>
      <w:proofErr w:type="gramStart"/>
      <w:r>
        <w:t xml:space="preserve">"Финансовое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осуществляется за счет субсидий, предоставленных в соответствии с </w:t>
      </w:r>
      <w:hyperlink r:id="rId106">
        <w:r>
          <w:rPr>
            <w:color w:val="0000FF"/>
          </w:rPr>
          <w:t>абзацем вторым пункта 1 статьи 78.1</w:t>
        </w:r>
      </w:hyperlink>
      <w:r>
        <w:t xml:space="preserve"> Бюджетного кодекса Российской Федерации.", слова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заменить словами ", финансовое обеспечение".</w:t>
      </w:r>
      <w:proofErr w:type="gramEnd"/>
    </w:p>
    <w:p w:rsidR="00BD1071" w:rsidRDefault="00BD1071">
      <w:pPr>
        <w:pStyle w:val="ConsPlusNormal"/>
        <w:ind w:firstLine="540"/>
        <w:jc w:val="both"/>
      </w:pPr>
    </w:p>
    <w:p w:rsidR="00BD1071" w:rsidRDefault="00BD1071">
      <w:pPr>
        <w:pStyle w:val="ConsPlusTitle"/>
        <w:ind w:firstLine="540"/>
        <w:jc w:val="both"/>
        <w:outlineLvl w:val="0"/>
      </w:pPr>
      <w:r>
        <w:t>Статья 5</w:t>
      </w:r>
    </w:p>
    <w:p w:rsidR="00BD1071" w:rsidRDefault="00BD1071">
      <w:pPr>
        <w:pStyle w:val="ConsPlusNormal"/>
        <w:ind w:firstLine="540"/>
        <w:jc w:val="both"/>
      </w:pPr>
    </w:p>
    <w:p w:rsidR="00BD1071" w:rsidRDefault="00BD1071">
      <w:pPr>
        <w:pStyle w:val="ConsPlusNormal"/>
        <w:ind w:firstLine="540"/>
        <w:jc w:val="both"/>
      </w:pPr>
      <w:proofErr w:type="gramStart"/>
      <w:r>
        <w:t xml:space="preserve">Внести в </w:t>
      </w:r>
      <w:hyperlink r:id="rId107">
        <w:r>
          <w:rPr>
            <w:color w:val="0000FF"/>
          </w:rPr>
          <w:t>статью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w:t>
      </w:r>
      <w:proofErr w:type="gramEnd"/>
      <w:r>
        <w:t xml:space="preserve"> </w:t>
      </w:r>
      <w:proofErr w:type="gramStart"/>
      <w:r>
        <w:t>2013, N 19, ст. 2331; N 52, ст. 6983; 2014, N 40, ст. 5314; 2015, N 45, ст. 6202; 2016, N 1, ст. 26; N 49, ст. 6844; 2017, N 49, ст. 7319; 2019, N 30, ст. 4139; 2021, N 9, ст. 1467; 2022, N 48, ст. 8315; 2024, N 29, ст. 4106) следующие изменения:</w:t>
      </w:r>
      <w:proofErr w:type="gramEnd"/>
    </w:p>
    <w:p w:rsidR="00BD1071" w:rsidRDefault="00BD1071">
      <w:pPr>
        <w:pStyle w:val="ConsPlusNormal"/>
        <w:spacing w:before="220"/>
        <w:ind w:firstLine="540"/>
        <w:jc w:val="both"/>
      </w:pPr>
      <w:r>
        <w:t xml:space="preserve">1) в </w:t>
      </w:r>
      <w:hyperlink r:id="rId108">
        <w:r>
          <w:rPr>
            <w:color w:val="0000FF"/>
          </w:rPr>
          <w:t>части 1</w:t>
        </w:r>
      </w:hyperlink>
      <w:r>
        <w:t xml:space="preserve"> слова "операций, осуществляемых в соответствии с валютным законодательством Российской Федерации" заменить словами "иных операций в случаях, установленных федеральными законами";</w:t>
      </w:r>
    </w:p>
    <w:p w:rsidR="00BD1071" w:rsidRDefault="00BD1071">
      <w:pPr>
        <w:pStyle w:val="ConsPlusNormal"/>
        <w:spacing w:before="220"/>
        <w:ind w:firstLine="540"/>
        <w:jc w:val="both"/>
      </w:pPr>
      <w:r>
        <w:t xml:space="preserve">2) </w:t>
      </w:r>
      <w:hyperlink r:id="rId109">
        <w:r>
          <w:rPr>
            <w:color w:val="0000FF"/>
          </w:rPr>
          <w:t>часть 3</w:t>
        </w:r>
      </w:hyperlink>
      <w:r>
        <w:t xml:space="preserve"> дополнить словами ", в соответствии с общими требованиями, установленными </w:t>
      </w:r>
      <w:r>
        <w:lastRenderedPageBreak/>
        <w:t>Федеральным казначейством";</w:t>
      </w:r>
    </w:p>
    <w:p w:rsidR="00BD1071" w:rsidRDefault="00BD1071">
      <w:pPr>
        <w:pStyle w:val="ConsPlusNormal"/>
        <w:spacing w:before="220"/>
        <w:ind w:firstLine="540"/>
        <w:jc w:val="both"/>
      </w:pPr>
      <w:r>
        <w:t xml:space="preserve">3) </w:t>
      </w:r>
      <w:hyperlink r:id="rId110">
        <w:r>
          <w:rPr>
            <w:color w:val="0000FF"/>
          </w:rPr>
          <w:t>часть 8</w:t>
        </w:r>
      </w:hyperlink>
      <w:r>
        <w:t xml:space="preserve"> дополнить словами "или в разрезе видов средств на лицевом счете бюджетного учреждения";</w:t>
      </w:r>
    </w:p>
    <w:p w:rsidR="00BD1071" w:rsidRDefault="00BD1071">
      <w:pPr>
        <w:pStyle w:val="ConsPlusNormal"/>
        <w:spacing w:before="220"/>
        <w:ind w:firstLine="540"/>
        <w:jc w:val="both"/>
      </w:pPr>
      <w:r>
        <w:t xml:space="preserve">4) в </w:t>
      </w:r>
      <w:hyperlink r:id="rId111">
        <w:r>
          <w:rPr>
            <w:color w:val="0000FF"/>
          </w:rPr>
          <w:t>части 15</w:t>
        </w:r>
      </w:hyperlink>
      <w:r>
        <w:t xml:space="preserve"> слова "а также средства" заменить словами "средства, полученные от приносящей доход деятельности, а также средства";</w:t>
      </w:r>
    </w:p>
    <w:p w:rsidR="00BD1071" w:rsidRDefault="00BD1071">
      <w:pPr>
        <w:pStyle w:val="ConsPlusNormal"/>
        <w:spacing w:before="220"/>
        <w:ind w:firstLine="540"/>
        <w:jc w:val="both"/>
      </w:pPr>
      <w:r>
        <w:t xml:space="preserve">5) </w:t>
      </w:r>
      <w:hyperlink r:id="rId112">
        <w:r>
          <w:rPr>
            <w:color w:val="0000FF"/>
          </w:rPr>
          <w:t>часть 16</w:t>
        </w:r>
      </w:hyperlink>
      <w:r>
        <w:t xml:space="preserve"> дополнить предложением следующего содержания: </w:t>
      </w:r>
      <w:proofErr w:type="gramStart"/>
      <w:r>
        <w:t xml:space="preserve">"В случае открытия и ведения территориальными органами Федерального казначейства лицевых счетов для учета операций бюджетных учреждений субъектов Российской Федерации (муниципальных бюджетных учреждений) в соответствии с частью 4 настоящей статьи санкционирование расходов таких учреждений, источником финансового обеспечения которых являются средства, полученные бюджетными учреждениями в соответствии с </w:t>
      </w:r>
      <w:hyperlink r:id="rId113">
        <w:r>
          <w:rPr>
            <w:color w:val="0000FF"/>
          </w:rPr>
          <w:t>абзацем вторым пункта 1 статьи 78.1</w:t>
        </w:r>
      </w:hyperlink>
      <w:r>
        <w:t xml:space="preserve"> и </w:t>
      </w:r>
      <w:hyperlink r:id="rId114">
        <w:r>
          <w:rPr>
            <w:color w:val="0000FF"/>
          </w:rPr>
          <w:t>статьей 78.2</w:t>
        </w:r>
      </w:hyperlink>
      <w:r>
        <w:t xml:space="preserve"> Бюджетного кодекса Российской Федерации, осуществляется в</w:t>
      </w:r>
      <w:proofErr w:type="gramEnd"/>
      <w:r>
        <w:t xml:space="preserve"> </w:t>
      </w:r>
      <w:proofErr w:type="gramStart"/>
      <w:r>
        <w:t>соответствии</w:t>
      </w:r>
      <w:proofErr w:type="gramEnd"/>
      <w:r>
        <w:t xml:space="preserve"> с порядком, установленным Министерством финансов Российской Федерации.";</w:t>
      </w:r>
    </w:p>
    <w:p w:rsidR="00BD1071" w:rsidRDefault="00BD1071">
      <w:pPr>
        <w:pStyle w:val="ConsPlusNormal"/>
        <w:spacing w:before="220"/>
        <w:ind w:firstLine="540"/>
        <w:jc w:val="both"/>
      </w:pPr>
      <w:r>
        <w:t xml:space="preserve">6) в </w:t>
      </w:r>
      <w:hyperlink r:id="rId115">
        <w:r>
          <w:rPr>
            <w:color w:val="0000FF"/>
          </w:rPr>
          <w:t>части 18</w:t>
        </w:r>
      </w:hyperlink>
      <w:r>
        <w:t xml:space="preserve"> слова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 заменить словами "главного распорядителя бюджетных средств, предоставившего указанные средства".</w:t>
      </w:r>
    </w:p>
    <w:p w:rsidR="00BD1071" w:rsidRDefault="00BD1071">
      <w:pPr>
        <w:pStyle w:val="ConsPlusNormal"/>
        <w:ind w:firstLine="540"/>
        <w:jc w:val="both"/>
      </w:pPr>
    </w:p>
    <w:p w:rsidR="00BD1071" w:rsidRDefault="00BD1071">
      <w:pPr>
        <w:pStyle w:val="ConsPlusTitle"/>
        <w:ind w:firstLine="540"/>
        <w:jc w:val="both"/>
        <w:outlineLvl w:val="0"/>
      </w:pPr>
      <w:r>
        <w:t>Статья 6</w:t>
      </w:r>
    </w:p>
    <w:p w:rsidR="00BD1071" w:rsidRDefault="00BD1071">
      <w:pPr>
        <w:pStyle w:val="ConsPlusNormal"/>
        <w:ind w:firstLine="540"/>
        <w:jc w:val="both"/>
      </w:pPr>
    </w:p>
    <w:p w:rsidR="00BD1071" w:rsidRDefault="00BD1071">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BD1071" w:rsidRDefault="00BD1071">
      <w:pPr>
        <w:pStyle w:val="ConsPlusNormal"/>
        <w:spacing w:before="220"/>
        <w:ind w:firstLine="540"/>
        <w:jc w:val="both"/>
      </w:pPr>
      <w:r>
        <w:t xml:space="preserve">2. </w:t>
      </w:r>
      <w:hyperlink w:anchor="P50">
        <w:r>
          <w:rPr>
            <w:color w:val="0000FF"/>
          </w:rPr>
          <w:t>Пункты 6</w:t>
        </w:r>
      </w:hyperlink>
      <w:r>
        <w:t xml:space="preserve">, </w:t>
      </w:r>
      <w:hyperlink w:anchor="P59">
        <w:r>
          <w:rPr>
            <w:color w:val="0000FF"/>
          </w:rPr>
          <w:t>7</w:t>
        </w:r>
      </w:hyperlink>
      <w:r>
        <w:t xml:space="preserve">, </w:t>
      </w:r>
      <w:hyperlink w:anchor="P68">
        <w:r>
          <w:rPr>
            <w:color w:val="0000FF"/>
          </w:rPr>
          <w:t>абзац шестой подпункта "а"</w:t>
        </w:r>
      </w:hyperlink>
      <w:r>
        <w:t xml:space="preserve"> и </w:t>
      </w:r>
      <w:hyperlink w:anchor="P75">
        <w:r>
          <w:rPr>
            <w:color w:val="0000FF"/>
          </w:rPr>
          <w:t>абзац шестой подпункта "б" пункта 8</w:t>
        </w:r>
      </w:hyperlink>
      <w:r>
        <w:t xml:space="preserve"> и </w:t>
      </w:r>
      <w:hyperlink w:anchor="P139">
        <w:r>
          <w:rPr>
            <w:color w:val="0000FF"/>
          </w:rPr>
          <w:t>подпункт "а" пункта 17 статьи 1</w:t>
        </w:r>
      </w:hyperlink>
      <w:r>
        <w:t xml:space="preserve"> настоящего Федерального закона вступают в силу с 1 января 2026 года.</w:t>
      </w:r>
    </w:p>
    <w:p w:rsidR="00BD1071" w:rsidRDefault="00BD1071">
      <w:pPr>
        <w:pStyle w:val="ConsPlusNormal"/>
        <w:spacing w:before="220"/>
        <w:ind w:firstLine="540"/>
        <w:jc w:val="both"/>
      </w:pPr>
      <w:r>
        <w:t xml:space="preserve">3. </w:t>
      </w:r>
      <w:hyperlink w:anchor="P159">
        <w:r>
          <w:rPr>
            <w:color w:val="0000FF"/>
          </w:rPr>
          <w:t>Пункт 20 статьи 1</w:t>
        </w:r>
      </w:hyperlink>
      <w:r>
        <w:t xml:space="preserve"> настоящего Федерального закона вступает в силу с 1 сентября 2026 года.</w:t>
      </w:r>
    </w:p>
    <w:p w:rsidR="00BD1071" w:rsidRDefault="00BD1071">
      <w:pPr>
        <w:pStyle w:val="ConsPlusNormal"/>
        <w:spacing w:before="220"/>
        <w:ind w:firstLine="540"/>
        <w:jc w:val="both"/>
      </w:pPr>
      <w:r>
        <w:t xml:space="preserve">4. Положения </w:t>
      </w:r>
      <w:hyperlink r:id="rId116">
        <w:r>
          <w:rPr>
            <w:color w:val="0000FF"/>
          </w:rPr>
          <w:t>пунктов 3.1</w:t>
        </w:r>
      </w:hyperlink>
      <w:r>
        <w:t xml:space="preserve"> и 4 статьи 132 Бюджетного кодекса Российской Федерации (в редакции настоящего Федерального закона) применяются к правоотношениям, возникающим при составлении федерального бюджета, начиная с федерального бюджета на 2026 год и на плановый период 2027 и 2028 годов.</w:t>
      </w:r>
    </w:p>
    <w:p w:rsidR="00BD1071" w:rsidRDefault="00BD1071">
      <w:pPr>
        <w:pStyle w:val="ConsPlusNormal"/>
        <w:spacing w:before="220"/>
        <w:ind w:firstLine="540"/>
        <w:jc w:val="both"/>
      </w:pPr>
      <w:r>
        <w:t xml:space="preserve">5. Положения </w:t>
      </w:r>
      <w:hyperlink r:id="rId117">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государственных программ субъектов Российской Федерации применяются с 1 января 2026 года.</w:t>
      </w:r>
    </w:p>
    <w:p w:rsidR="00BD1071" w:rsidRDefault="00BD1071">
      <w:pPr>
        <w:pStyle w:val="ConsPlusNormal"/>
        <w:spacing w:before="220"/>
        <w:ind w:firstLine="540"/>
        <w:jc w:val="both"/>
      </w:pPr>
      <w:r>
        <w:t xml:space="preserve">6. Положения </w:t>
      </w:r>
      <w:hyperlink r:id="rId118">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муниципальных программ применяются с 1 января 2027 года.</w:t>
      </w:r>
    </w:p>
    <w:p w:rsidR="00BD1071" w:rsidRDefault="00BD1071">
      <w:pPr>
        <w:pStyle w:val="ConsPlusNormal"/>
        <w:spacing w:before="220"/>
        <w:ind w:firstLine="540"/>
        <w:jc w:val="both"/>
      </w:pPr>
      <w:r>
        <w:t xml:space="preserve">7. Положения </w:t>
      </w:r>
      <w:hyperlink r:id="rId119">
        <w:r>
          <w:rPr>
            <w:color w:val="0000FF"/>
          </w:rPr>
          <w:t>статьи 242.13-1</w:t>
        </w:r>
      </w:hyperlink>
      <w:r>
        <w:t xml:space="preserve"> Бюджетного кодекса Российской Федерации (в редакции настоящего Федерального закона) применяются:</w:t>
      </w:r>
    </w:p>
    <w:p w:rsidR="00BD1071" w:rsidRDefault="00BD1071">
      <w:pPr>
        <w:pStyle w:val="ConsPlusNormal"/>
        <w:spacing w:before="220"/>
        <w:ind w:firstLine="540"/>
        <w:jc w:val="both"/>
      </w:pPr>
      <w:r>
        <w:t>1) с 1 сентября 2026 года - при открытии лицевых счетов и осуществлении операций на лицевых счетах, предназначенных:</w:t>
      </w:r>
    </w:p>
    <w:p w:rsidR="00BD1071" w:rsidRDefault="00BD1071">
      <w:pPr>
        <w:pStyle w:val="ConsPlusNormal"/>
        <w:spacing w:before="220"/>
        <w:ind w:firstLine="540"/>
        <w:jc w:val="both"/>
      </w:pPr>
      <w:r>
        <w:t>а) для учета операций со средствами участников казначейского сопровождения;</w:t>
      </w:r>
    </w:p>
    <w:p w:rsidR="00BD1071" w:rsidRDefault="00BD1071">
      <w:pPr>
        <w:pStyle w:val="ConsPlusNormal"/>
        <w:spacing w:before="220"/>
        <w:ind w:firstLine="540"/>
        <w:jc w:val="both"/>
      </w:pPr>
      <w:r>
        <w:t xml:space="preserve">б) для учета операций получателя средств федерального бюджета, осуществляемых за счет средств федерального бюджета, за исключением операций, осуществляемых на лицевых счетах, </w:t>
      </w:r>
      <w:r>
        <w:lastRenderedPageBreak/>
        <w:t xml:space="preserve">указанных в </w:t>
      </w:r>
      <w:hyperlink w:anchor="P290">
        <w:r>
          <w:rPr>
            <w:color w:val="0000FF"/>
          </w:rPr>
          <w:t>пункте 4</w:t>
        </w:r>
      </w:hyperlink>
      <w:r>
        <w:t xml:space="preserve"> настоящей части;</w:t>
      </w:r>
    </w:p>
    <w:p w:rsidR="00BD1071" w:rsidRDefault="00BD1071">
      <w:pPr>
        <w:pStyle w:val="ConsPlusNormal"/>
        <w:jc w:val="both"/>
      </w:pPr>
      <w:r>
        <w:t xml:space="preserve">(в ред. Федерального </w:t>
      </w:r>
      <w:hyperlink r:id="rId120">
        <w:r>
          <w:rPr>
            <w:color w:val="0000FF"/>
          </w:rPr>
          <w:t>закона</w:t>
        </w:r>
      </w:hyperlink>
      <w:r>
        <w:t xml:space="preserve"> от 26.06.2026 N 195-ФЗ)</w:t>
      </w:r>
    </w:p>
    <w:p w:rsidR="00BD1071" w:rsidRDefault="00BD1071">
      <w:pPr>
        <w:pStyle w:val="ConsPlusNormal"/>
        <w:spacing w:before="220"/>
        <w:ind w:firstLine="540"/>
        <w:jc w:val="both"/>
      </w:pPr>
      <w:proofErr w:type="gramStart"/>
      <w:r>
        <w:t xml:space="preserve">в) для учета операций получателя средств федерального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1">
        <w:r>
          <w:rPr>
            <w:color w:val="0000FF"/>
          </w:rPr>
          <w:t>статьей 79</w:t>
        </w:r>
      </w:hyperlink>
      <w:r>
        <w:t xml:space="preserve"> Бюджетного кодекса Российской Федерации;</w:t>
      </w:r>
      <w:proofErr w:type="gramEnd"/>
    </w:p>
    <w:p w:rsidR="00BD1071" w:rsidRDefault="00BD1071">
      <w:pPr>
        <w:pStyle w:val="ConsPlusNormal"/>
        <w:spacing w:before="220"/>
        <w:ind w:firstLine="540"/>
        <w:jc w:val="both"/>
      </w:pPr>
      <w:r>
        <w:t>г) для учета операций со средствами федеральных бюджетных и автономных учреждений;</w:t>
      </w:r>
    </w:p>
    <w:p w:rsidR="00BD1071" w:rsidRDefault="00BD1071">
      <w:pPr>
        <w:pStyle w:val="ConsPlusNormal"/>
        <w:spacing w:before="220"/>
        <w:ind w:firstLine="540"/>
        <w:jc w:val="both"/>
      </w:pPr>
      <w:r>
        <w:t>д) для учета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w:t>
      </w:r>
    </w:p>
    <w:p w:rsidR="00BD1071" w:rsidRDefault="00BD1071">
      <w:pPr>
        <w:pStyle w:val="ConsPlusNormal"/>
        <w:spacing w:before="220"/>
        <w:ind w:firstLine="540"/>
        <w:jc w:val="both"/>
      </w:pPr>
      <w:r>
        <w:t>2) с 1 июля 2027 года - при открытии лицевых счетов в Федеральном казначействе и осуществлении операций на указанных лицевых счетах, предназначенных:</w:t>
      </w:r>
    </w:p>
    <w:p w:rsidR="00BD1071" w:rsidRDefault="00BD1071">
      <w:pPr>
        <w:pStyle w:val="ConsPlusNormal"/>
        <w:spacing w:before="220"/>
        <w:ind w:firstLine="540"/>
        <w:jc w:val="both"/>
      </w:pPr>
      <w:r>
        <w:t>а)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BD1071" w:rsidRDefault="00BD1071">
      <w:pPr>
        <w:pStyle w:val="ConsPlusNormal"/>
        <w:spacing w:before="220"/>
        <w:ind w:firstLine="540"/>
        <w:jc w:val="both"/>
      </w:pPr>
      <w:r>
        <w:t>б)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BD1071" w:rsidRDefault="00BD1071">
      <w:pPr>
        <w:pStyle w:val="ConsPlusNormal"/>
        <w:jc w:val="both"/>
      </w:pPr>
      <w:r>
        <w:t xml:space="preserve">(п. 2 в ред. Федерального </w:t>
      </w:r>
      <w:hyperlink r:id="rId122">
        <w:r>
          <w:rPr>
            <w:color w:val="0000FF"/>
          </w:rPr>
          <w:t>закона</w:t>
        </w:r>
      </w:hyperlink>
      <w:r>
        <w:t xml:space="preserve"> от 26.06.2026 N 195-ФЗ)</w:t>
      </w:r>
    </w:p>
    <w:p w:rsidR="00BD1071" w:rsidRDefault="00BD1071">
      <w:pPr>
        <w:pStyle w:val="ConsPlusNormal"/>
        <w:spacing w:before="220"/>
        <w:ind w:firstLine="540"/>
        <w:jc w:val="both"/>
      </w:pPr>
      <w:r>
        <w:t>3) с 1 сентября 2028 года - при открытии лицевых счетов в Федеральном казначействе и осуществлении операций на указанных лицевых счетах, предназначенных:</w:t>
      </w:r>
    </w:p>
    <w:p w:rsidR="00BD1071" w:rsidRDefault="00BD1071">
      <w:pPr>
        <w:pStyle w:val="ConsPlusNormal"/>
        <w:spacing w:before="220"/>
        <w:ind w:firstLine="540"/>
        <w:jc w:val="both"/>
      </w:pPr>
      <w:r>
        <w:t xml:space="preserve">а) для учета </w:t>
      </w:r>
      <w:proofErr w:type="gramStart"/>
      <w:r>
        <w:t>операций получателя средств бюджета субъекта Российской</w:t>
      </w:r>
      <w:proofErr w:type="gramEnd"/>
      <w:r>
        <w:t xml:space="preserve"> Федерации (местного бюджета), осуществляемых за счет средств бюджета субъекта Российской Федерации (местного бюджета);</w:t>
      </w:r>
    </w:p>
    <w:p w:rsidR="00BD1071" w:rsidRDefault="00BD1071">
      <w:pPr>
        <w:pStyle w:val="ConsPlusNormal"/>
        <w:spacing w:before="220"/>
        <w:ind w:firstLine="540"/>
        <w:jc w:val="both"/>
      </w:pPr>
      <w:proofErr w:type="gramStart"/>
      <w:r>
        <w:t xml:space="preserve">б)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3">
        <w:r>
          <w:rPr>
            <w:color w:val="0000FF"/>
          </w:rPr>
          <w:t>статьей 79</w:t>
        </w:r>
      </w:hyperlink>
      <w:r>
        <w:t xml:space="preserve"> Бюджетного кодекса Российской Федерации;</w:t>
      </w:r>
      <w:proofErr w:type="gramEnd"/>
    </w:p>
    <w:p w:rsidR="00BD1071" w:rsidRDefault="00BD1071">
      <w:pPr>
        <w:pStyle w:val="ConsPlusNormal"/>
        <w:jc w:val="both"/>
      </w:pPr>
      <w:r>
        <w:t xml:space="preserve">(п. 3 в ред. Федерального </w:t>
      </w:r>
      <w:hyperlink r:id="rId124">
        <w:r>
          <w:rPr>
            <w:color w:val="0000FF"/>
          </w:rPr>
          <w:t>закона</w:t>
        </w:r>
      </w:hyperlink>
      <w:r>
        <w:t xml:space="preserve"> от 26.06.2026 N 195-ФЗ)</w:t>
      </w:r>
    </w:p>
    <w:p w:rsidR="00BD1071" w:rsidRDefault="00BD1071">
      <w:pPr>
        <w:pStyle w:val="ConsPlusNormal"/>
        <w:spacing w:before="220"/>
        <w:ind w:firstLine="540"/>
        <w:jc w:val="both"/>
      </w:pPr>
      <w:bookmarkStart w:id="7" w:name="P290"/>
      <w:bookmarkEnd w:id="7"/>
      <w:r>
        <w:t>4) с 1 сентября 2028 года - при осуществлении операций на лицевых счетах получателей средств федерального бюджета, открытие и ведение которых осуществляются органами Федерального казначейства в соответствии с требованиями законодательства Российской Федерации о защите государственной тайны;</w:t>
      </w:r>
    </w:p>
    <w:p w:rsidR="00BD1071" w:rsidRDefault="00BD1071">
      <w:pPr>
        <w:pStyle w:val="ConsPlusNormal"/>
        <w:jc w:val="both"/>
      </w:pPr>
      <w:r>
        <w:t xml:space="preserve">(п. 4 </w:t>
      </w:r>
      <w:proofErr w:type="gramStart"/>
      <w:r>
        <w:t>введен</w:t>
      </w:r>
      <w:proofErr w:type="gramEnd"/>
      <w:r>
        <w:t xml:space="preserve"> Федеральным </w:t>
      </w:r>
      <w:hyperlink r:id="rId125">
        <w:r>
          <w:rPr>
            <w:color w:val="0000FF"/>
          </w:rPr>
          <w:t>законом</w:t>
        </w:r>
      </w:hyperlink>
      <w:r>
        <w:t xml:space="preserve"> от 26.06.2026 N 195-ФЗ)</w:t>
      </w:r>
    </w:p>
    <w:p w:rsidR="00BD1071" w:rsidRDefault="00BD1071">
      <w:pPr>
        <w:pStyle w:val="ConsPlusNormal"/>
        <w:spacing w:before="220"/>
        <w:ind w:firstLine="540"/>
        <w:jc w:val="both"/>
      </w:pPr>
      <w:r>
        <w:t>5) с 1 апреля 2029 года - при открытии лицевых счетов в Федеральном казначействе и осуществлении операций на указанных лицевых счетах, предназначенных:</w:t>
      </w:r>
    </w:p>
    <w:p w:rsidR="00BD1071" w:rsidRDefault="00BD1071">
      <w:pPr>
        <w:pStyle w:val="ConsPlusNormal"/>
        <w:spacing w:before="220"/>
        <w:ind w:firstLine="540"/>
        <w:jc w:val="both"/>
      </w:pPr>
      <w:r>
        <w:t xml:space="preserve">а) для учета </w:t>
      </w:r>
      <w:proofErr w:type="gramStart"/>
      <w:r>
        <w:t>операций получателя средств бюджета государственного внебюджетного фонда Российской</w:t>
      </w:r>
      <w:proofErr w:type="gramEnd"/>
      <w:r>
        <w:t xml:space="preserve">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sidR="00BD1071" w:rsidRDefault="00BD1071">
      <w:pPr>
        <w:pStyle w:val="ConsPlusNormal"/>
        <w:spacing w:before="220"/>
        <w:ind w:firstLine="540"/>
        <w:jc w:val="both"/>
      </w:pPr>
      <w:proofErr w:type="gramStart"/>
      <w:r>
        <w:t xml:space="preserve">б)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w:t>
      </w:r>
      <w:r>
        <w:lastRenderedPageBreak/>
        <w:t xml:space="preserve">физического лица - производителя товаров, работ, услуг) в соответствии со </w:t>
      </w:r>
      <w:hyperlink r:id="rId126">
        <w:r>
          <w:rPr>
            <w:color w:val="0000FF"/>
          </w:rPr>
          <w:t>статьей 79</w:t>
        </w:r>
      </w:hyperlink>
      <w:r>
        <w:t xml:space="preserve"> Бюджетного кодекса Российской Федерации;</w:t>
      </w:r>
      <w:proofErr w:type="gramEnd"/>
    </w:p>
    <w:p w:rsidR="00BD1071" w:rsidRDefault="00BD1071">
      <w:pPr>
        <w:pStyle w:val="ConsPlusNormal"/>
        <w:spacing w:before="220"/>
        <w:ind w:firstLine="540"/>
        <w:jc w:val="both"/>
      </w:pPr>
      <w:r>
        <w:t>в) для учета операций со средствами бюджетных учреждений государственного внебюджетного фонда Российской Федерации;</w:t>
      </w:r>
    </w:p>
    <w:p w:rsidR="00BD1071" w:rsidRDefault="00BD1071">
      <w:pPr>
        <w:pStyle w:val="ConsPlusNormal"/>
        <w:jc w:val="both"/>
      </w:pPr>
      <w:r>
        <w:t xml:space="preserve">(п. 5 </w:t>
      </w:r>
      <w:proofErr w:type="gramStart"/>
      <w:r>
        <w:t>введен</w:t>
      </w:r>
      <w:proofErr w:type="gramEnd"/>
      <w:r>
        <w:t xml:space="preserve"> Федеральным </w:t>
      </w:r>
      <w:hyperlink r:id="rId127">
        <w:r>
          <w:rPr>
            <w:color w:val="0000FF"/>
          </w:rPr>
          <w:t>законом</w:t>
        </w:r>
      </w:hyperlink>
      <w:r>
        <w:t xml:space="preserve"> от 26.06.2026 N 195-ФЗ)</w:t>
      </w:r>
    </w:p>
    <w:p w:rsidR="00BD1071" w:rsidRDefault="00BD1071">
      <w:pPr>
        <w:pStyle w:val="ConsPlusNormal"/>
        <w:spacing w:before="220"/>
        <w:ind w:firstLine="540"/>
        <w:jc w:val="both"/>
      </w:pPr>
      <w:r>
        <w:t>6) с 1 апреля 2029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w:t>
      </w:r>
    </w:p>
    <w:p w:rsidR="00BD1071" w:rsidRDefault="00BD1071">
      <w:pPr>
        <w:pStyle w:val="ConsPlusNormal"/>
        <w:spacing w:before="220"/>
        <w:ind w:firstLine="540"/>
        <w:jc w:val="both"/>
      </w:pPr>
      <w:r>
        <w:t xml:space="preserve">а) для учета </w:t>
      </w:r>
      <w:proofErr w:type="gramStart"/>
      <w:r>
        <w:t>операций получателя средств бюджета субъекта Российской</w:t>
      </w:r>
      <w:proofErr w:type="gramEnd"/>
      <w:r>
        <w:t xml:space="preserve"> Федерации (местного бюджета), осуществляемых за счет средств бюджета субъекта Российской Федерации (местного бюджета);</w:t>
      </w:r>
    </w:p>
    <w:p w:rsidR="00BD1071" w:rsidRDefault="00BD1071">
      <w:pPr>
        <w:pStyle w:val="ConsPlusNormal"/>
        <w:spacing w:before="220"/>
        <w:ind w:firstLine="540"/>
        <w:jc w:val="both"/>
      </w:pPr>
      <w:r>
        <w:t xml:space="preserve">б) для учета </w:t>
      </w:r>
      <w:proofErr w:type="gramStart"/>
      <w:r>
        <w:t>операций получателя средств бюджета государственного внебюджетного фонда Российской</w:t>
      </w:r>
      <w:proofErr w:type="gramEnd"/>
      <w:r>
        <w:t xml:space="preserve"> Федерации, осуществляемых за счет средств бюджета государственного внебюджетного фонда Российской Федерации;</w:t>
      </w:r>
    </w:p>
    <w:p w:rsidR="00BD1071" w:rsidRDefault="00BD1071">
      <w:pPr>
        <w:pStyle w:val="ConsPlusNormal"/>
        <w:spacing w:before="220"/>
        <w:ind w:firstLine="540"/>
        <w:jc w:val="both"/>
      </w:pPr>
      <w:proofErr w:type="gramStart"/>
      <w:r>
        <w:t xml:space="preserve">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8">
        <w:r>
          <w:rPr>
            <w:color w:val="0000FF"/>
          </w:rPr>
          <w:t>статьей 79</w:t>
        </w:r>
      </w:hyperlink>
      <w:r>
        <w:t xml:space="preserve"> Бюджетного кодекса Российской Федерации;</w:t>
      </w:r>
      <w:proofErr w:type="gramEnd"/>
    </w:p>
    <w:p w:rsidR="00BD1071" w:rsidRDefault="00BD1071">
      <w:pPr>
        <w:pStyle w:val="ConsPlusNormal"/>
        <w:spacing w:before="220"/>
        <w:ind w:firstLine="540"/>
        <w:jc w:val="both"/>
      </w:pPr>
      <w:proofErr w:type="gramStart"/>
      <w:r>
        <w:t xml:space="preserve">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9">
        <w:r>
          <w:rPr>
            <w:color w:val="0000FF"/>
          </w:rPr>
          <w:t>статьей 79</w:t>
        </w:r>
      </w:hyperlink>
      <w:r>
        <w:t xml:space="preserve"> Бюджетного кодекса Российской Федерации;</w:t>
      </w:r>
      <w:proofErr w:type="gramEnd"/>
    </w:p>
    <w:p w:rsidR="00BD1071" w:rsidRDefault="00BD1071">
      <w:pPr>
        <w:pStyle w:val="ConsPlusNormal"/>
        <w:spacing w:before="220"/>
        <w:ind w:firstLine="540"/>
        <w:jc w:val="both"/>
      </w:pPr>
      <w: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BD1071" w:rsidRDefault="00BD1071">
      <w:pPr>
        <w:pStyle w:val="ConsPlusNormal"/>
        <w:spacing w:before="220"/>
        <w:ind w:firstLine="540"/>
        <w:jc w:val="both"/>
      </w:pPr>
      <w:r>
        <w:t>е) для учета операций со средствами бюджетных учреждений государственного внебюджетного фонда Российской Федерации;</w:t>
      </w:r>
    </w:p>
    <w:p w:rsidR="00BD1071" w:rsidRDefault="00BD1071">
      <w:pPr>
        <w:pStyle w:val="ConsPlusNormal"/>
        <w:spacing w:before="220"/>
        <w:ind w:firstLine="540"/>
        <w:jc w:val="both"/>
      </w:pPr>
      <w:r>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BD1071" w:rsidRDefault="00BD1071">
      <w:pPr>
        <w:pStyle w:val="ConsPlusNormal"/>
        <w:jc w:val="both"/>
      </w:pPr>
      <w:r>
        <w:t xml:space="preserve">(п. 6 </w:t>
      </w:r>
      <w:proofErr w:type="gramStart"/>
      <w:r>
        <w:t>введен</w:t>
      </w:r>
      <w:proofErr w:type="gramEnd"/>
      <w:r>
        <w:t xml:space="preserve"> Федеральным </w:t>
      </w:r>
      <w:hyperlink r:id="rId130">
        <w:r>
          <w:rPr>
            <w:color w:val="0000FF"/>
          </w:rPr>
          <w:t>законом</w:t>
        </w:r>
      </w:hyperlink>
      <w:r>
        <w:t xml:space="preserve"> от 26.06.2026 N 195-ФЗ)</w:t>
      </w:r>
    </w:p>
    <w:p w:rsidR="00BD1071" w:rsidRDefault="00BD1071">
      <w:pPr>
        <w:pStyle w:val="ConsPlusNormal"/>
        <w:ind w:firstLine="540"/>
        <w:jc w:val="both"/>
      </w:pPr>
    </w:p>
    <w:p w:rsidR="00BD1071" w:rsidRDefault="00BD1071">
      <w:pPr>
        <w:pStyle w:val="ConsPlusNormal"/>
        <w:jc w:val="right"/>
      </w:pPr>
      <w:r>
        <w:t>Президент</w:t>
      </w:r>
    </w:p>
    <w:p w:rsidR="00BD1071" w:rsidRDefault="00BD1071">
      <w:pPr>
        <w:pStyle w:val="ConsPlusNormal"/>
        <w:jc w:val="right"/>
      </w:pPr>
      <w:r>
        <w:t>Российской Федерации</w:t>
      </w:r>
    </w:p>
    <w:p w:rsidR="00BD1071" w:rsidRDefault="00BD1071">
      <w:pPr>
        <w:pStyle w:val="ConsPlusNormal"/>
        <w:jc w:val="right"/>
      </w:pPr>
      <w:r>
        <w:t>В.ПУТИН</w:t>
      </w:r>
    </w:p>
    <w:p w:rsidR="00BD1071" w:rsidRDefault="00BD1071">
      <w:pPr>
        <w:pStyle w:val="ConsPlusNormal"/>
      </w:pPr>
      <w:r>
        <w:t>Москва, Кремль</w:t>
      </w:r>
    </w:p>
    <w:p w:rsidR="00BD1071" w:rsidRDefault="00BD1071">
      <w:pPr>
        <w:pStyle w:val="ConsPlusNormal"/>
        <w:spacing w:before="220"/>
      </w:pPr>
      <w:r>
        <w:t>24 июня 2025 года</w:t>
      </w:r>
    </w:p>
    <w:p w:rsidR="00BD1071" w:rsidRDefault="00BD1071">
      <w:pPr>
        <w:pStyle w:val="ConsPlusNormal"/>
        <w:spacing w:before="220"/>
      </w:pPr>
      <w:r>
        <w:t>N 158-ФЗ</w:t>
      </w:r>
    </w:p>
    <w:p w:rsidR="00BD1071" w:rsidRDefault="00BD1071">
      <w:pPr>
        <w:pStyle w:val="ConsPlusNormal"/>
        <w:jc w:val="both"/>
      </w:pPr>
    </w:p>
    <w:p w:rsidR="00BD1071" w:rsidRDefault="00BD1071">
      <w:pPr>
        <w:pStyle w:val="ConsPlusNormal"/>
        <w:jc w:val="both"/>
      </w:pPr>
    </w:p>
    <w:p w:rsidR="00BD1071" w:rsidRDefault="00BD1071">
      <w:pPr>
        <w:pStyle w:val="ConsPlusNormal"/>
        <w:pBdr>
          <w:bottom w:val="single" w:sz="6" w:space="0" w:color="auto"/>
        </w:pBdr>
        <w:spacing w:before="100" w:after="100"/>
        <w:jc w:val="both"/>
        <w:rPr>
          <w:sz w:val="2"/>
          <w:szCs w:val="2"/>
        </w:rPr>
      </w:pPr>
    </w:p>
    <w:p w:rsidR="009F5193" w:rsidRDefault="00AD26BC"/>
    <w:sectPr w:rsidR="009F5193" w:rsidSect="003A3A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071"/>
    <w:rsid w:val="000943E0"/>
    <w:rsid w:val="004F3303"/>
    <w:rsid w:val="00AD26BC"/>
    <w:rsid w:val="00BD1071"/>
    <w:rsid w:val="00BE5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1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107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1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107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021&amp;dst=7243" TargetMode="External"/><Relationship Id="rId117" Type="http://schemas.openxmlformats.org/officeDocument/2006/relationships/hyperlink" Target="https://login.consultant.ru/link/?req=doc&amp;base=LAW&amp;n=511724&amp;dst=7959" TargetMode="External"/><Relationship Id="rId21" Type="http://schemas.openxmlformats.org/officeDocument/2006/relationships/hyperlink" Target="https://login.consultant.ru/link/?req=doc&amp;base=LAW&amp;n=500021&amp;dst=103673" TargetMode="External"/><Relationship Id="rId42" Type="http://schemas.openxmlformats.org/officeDocument/2006/relationships/hyperlink" Target="https://login.consultant.ru/link/?req=doc&amp;base=LAW&amp;n=500021&amp;dst=7011" TargetMode="External"/><Relationship Id="rId47" Type="http://schemas.openxmlformats.org/officeDocument/2006/relationships/hyperlink" Target="https://login.consultant.ru/link/?req=doc&amp;base=LAW&amp;n=500021&amp;dst=7138" TargetMode="External"/><Relationship Id="rId63" Type="http://schemas.openxmlformats.org/officeDocument/2006/relationships/hyperlink" Target="https://login.consultant.ru/link/?req=doc&amp;base=LAW&amp;n=500021&amp;dst=6907" TargetMode="External"/><Relationship Id="rId68" Type="http://schemas.openxmlformats.org/officeDocument/2006/relationships/hyperlink" Target="https://login.consultant.ru/link/?req=doc&amp;base=LAW&amp;n=500021&amp;dst=6660" TargetMode="External"/><Relationship Id="rId84" Type="http://schemas.openxmlformats.org/officeDocument/2006/relationships/hyperlink" Target="https://login.consultant.ru/link/?req=doc&amp;base=LAW&amp;n=495123&amp;dst=228" TargetMode="External"/><Relationship Id="rId89" Type="http://schemas.openxmlformats.org/officeDocument/2006/relationships/hyperlink" Target="https://login.consultant.ru/link/?req=doc&amp;base=LAW&amp;n=482724&amp;dst=111" TargetMode="External"/><Relationship Id="rId112" Type="http://schemas.openxmlformats.org/officeDocument/2006/relationships/hyperlink" Target="https://login.consultant.ru/link/?req=doc&amp;base=LAW&amp;n=501460&amp;dst=101363" TargetMode="External"/><Relationship Id="rId16" Type="http://schemas.openxmlformats.org/officeDocument/2006/relationships/hyperlink" Target="https://login.consultant.ru/link/?req=doc&amp;base=LAW&amp;n=500021&amp;dst=2852" TargetMode="External"/><Relationship Id="rId107" Type="http://schemas.openxmlformats.org/officeDocument/2006/relationships/hyperlink" Target="https://login.consultant.ru/link/?req=doc&amp;base=LAW&amp;n=501460&amp;dst=101164" TargetMode="External"/><Relationship Id="rId11" Type="http://schemas.openxmlformats.org/officeDocument/2006/relationships/hyperlink" Target="https://login.consultant.ru/link/?req=doc&amp;base=LAW&amp;n=500021&amp;dst=6623" TargetMode="External"/><Relationship Id="rId32" Type="http://schemas.openxmlformats.org/officeDocument/2006/relationships/hyperlink" Target="https://login.consultant.ru/link/?req=doc&amp;base=LAW&amp;n=520154&amp;dst=7330" TargetMode="External"/><Relationship Id="rId37" Type="http://schemas.openxmlformats.org/officeDocument/2006/relationships/hyperlink" Target="https://login.consultant.ru/link/?req=doc&amp;base=LAW&amp;n=500021&amp;dst=2202" TargetMode="External"/><Relationship Id="rId53" Type="http://schemas.openxmlformats.org/officeDocument/2006/relationships/hyperlink" Target="https://login.consultant.ru/link/?req=doc&amp;base=LAW&amp;n=500021&amp;dst=101015" TargetMode="External"/><Relationship Id="rId58" Type="http://schemas.openxmlformats.org/officeDocument/2006/relationships/hyperlink" Target="https://login.consultant.ru/link/?req=doc&amp;base=LAW&amp;n=500021&amp;dst=2639" TargetMode="External"/><Relationship Id="rId74" Type="http://schemas.openxmlformats.org/officeDocument/2006/relationships/hyperlink" Target="https://login.consultant.ru/link/?req=doc&amp;base=LAW&amp;n=500021&amp;dst=6675" TargetMode="External"/><Relationship Id="rId79" Type="http://schemas.openxmlformats.org/officeDocument/2006/relationships/hyperlink" Target="https://login.consultant.ru/link/?req=doc&amp;base=LAW&amp;n=500021&amp;dst=7692" TargetMode="External"/><Relationship Id="rId102" Type="http://schemas.openxmlformats.org/officeDocument/2006/relationships/hyperlink" Target="https://login.consultant.ru/link/?req=doc&amp;base=LAW&amp;n=431880&amp;dst=100218" TargetMode="External"/><Relationship Id="rId123" Type="http://schemas.openxmlformats.org/officeDocument/2006/relationships/hyperlink" Target="https://login.consultant.ru/link/?req=doc&amp;base=LAW&amp;n=511724&amp;dst=103458" TargetMode="External"/><Relationship Id="rId128" Type="http://schemas.openxmlformats.org/officeDocument/2006/relationships/hyperlink" Target="https://login.consultant.ru/link/?req=doc&amp;base=LAW&amp;n=511724&amp;dst=103458" TargetMode="External"/><Relationship Id="rId5" Type="http://schemas.openxmlformats.org/officeDocument/2006/relationships/hyperlink" Target="https://login.consultant.ru/link/?req=doc&amp;base=LAW&amp;n=537864&amp;dst=100044" TargetMode="External"/><Relationship Id="rId90" Type="http://schemas.openxmlformats.org/officeDocument/2006/relationships/hyperlink" Target="https://login.consultant.ru/link/?req=doc&amp;base=LAW&amp;n=431880" TargetMode="External"/><Relationship Id="rId95" Type="http://schemas.openxmlformats.org/officeDocument/2006/relationships/hyperlink" Target="https://login.consultant.ru/link/?req=doc&amp;base=LAW&amp;n=431880&amp;dst=100229" TargetMode="External"/><Relationship Id="rId19" Type="http://schemas.openxmlformats.org/officeDocument/2006/relationships/hyperlink" Target="https://login.consultant.ru/link/?req=doc&amp;base=LAW&amp;n=500021&amp;dst=103112" TargetMode="External"/><Relationship Id="rId14" Type="http://schemas.openxmlformats.org/officeDocument/2006/relationships/hyperlink" Target="https://login.consultant.ru/link/?req=doc&amp;base=LAW&amp;n=500021&amp;dst=2831" TargetMode="External"/><Relationship Id="rId22" Type="http://schemas.openxmlformats.org/officeDocument/2006/relationships/hyperlink" Target="https://login.consultant.ru/link/?req=doc&amp;base=LAW&amp;n=500021&amp;dst=103674" TargetMode="External"/><Relationship Id="rId27" Type="http://schemas.openxmlformats.org/officeDocument/2006/relationships/hyperlink" Target="https://login.consultant.ru/link/?req=doc&amp;base=LAW&amp;n=500021&amp;dst=103116" TargetMode="External"/><Relationship Id="rId30" Type="http://schemas.openxmlformats.org/officeDocument/2006/relationships/hyperlink" Target="https://login.consultant.ru/link/?req=doc&amp;base=LAW&amp;n=500021&amp;dst=7247" TargetMode="External"/><Relationship Id="rId35" Type="http://schemas.openxmlformats.org/officeDocument/2006/relationships/hyperlink" Target="https://login.consultant.ru/link/?req=doc&amp;base=LAW&amp;n=520154&amp;dst=6276" TargetMode="External"/><Relationship Id="rId43" Type="http://schemas.openxmlformats.org/officeDocument/2006/relationships/hyperlink" Target="https://login.consultant.ru/link/?req=doc&amp;base=LAW&amp;n=500021&amp;dst=7024" TargetMode="External"/><Relationship Id="rId48" Type="http://schemas.openxmlformats.org/officeDocument/2006/relationships/hyperlink" Target="https://login.consultant.ru/link/?req=doc&amp;base=LAW&amp;n=500021&amp;dst=7033" TargetMode="External"/><Relationship Id="rId56" Type="http://schemas.openxmlformats.org/officeDocument/2006/relationships/hyperlink" Target="https://login.consultant.ru/link/?req=doc&amp;base=LAW&amp;n=500021&amp;dst=6295" TargetMode="External"/><Relationship Id="rId64" Type="http://schemas.openxmlformats.org/officeDocument/2006/relationships/hyperlink" Target="https://login.consultant.ru/link/?req=doc&amp;base=LAW&amp;n=500021&amp;dst=6656" TargetMode="External"/><Relationship Id="rId69" Type="http://schemas.openxmlformats.org/officeDocument/2006/relationships/hyperlink" Target="https://login.consultant.ru/link/?req=doc&amp;base=LAW&amp;n=500021&amp;dst=6667" TargetMode="External"/><Relationship Id="rId77" Type="http://schemas.openxmlformats.org/officeDocument/2006/relationships/hyperlink" Target="https://login.consultant.ru/link/?req=doc&amp;base=LAW&amp;n=500021&amp;dst=6738" TargetMode="External"/><Relationship Id="rId100" Type="http://schemas.openxmlformats.org/officeDocument/2006/relationships/hyperlink" Target="https://login.consultant.ru/link/?req=doc&amp;base=LAW&amp;n=431880&amp;dst=100012" TargetMode="External"/><Relationship Id="rId105" Type="http://schemas.openxmlformats.org/officeDocument/2006/relationships/hyperlink" Target="https://login.consultant.ru/link/?req=doc&amp;base=LAW&amp;n=431880&amp;dst=100254" TargetMode="External"/><Relationship Id="rId113" Type="http://schemas.openxmlformats.org/officeDocument/2006/relationships/hyperlink" Target="https://login.consultant.ru/link/?req=doc&amp;base=LAW&amp;n=511724&amp;dst=7610" TargetMode="External"/><Relationship Id="rId118" Type="http://schemas.openxmlformats.org/officeDocument/2006/relationships/hyperlink" Target="https://login.consultant.ru/link/?req=doc&amp;base=LAW&amp;n=511724&amp;dst=7959" TargetMode="External"/><Relationship Id="rId126" Type="http://schemas.openxmlformats.org/officeDocument/2006/relationships/hyperlink" Target="https://login.consultant.ru/link/?req=doc&amp;base=LAW&amp;n=511724&amp;dst=103458" TargetMode="External"/><Relationship Id="rId8" Type="http://schemas.openxmlformats.org/officeDocument/2006/relationships/hyperlink" Target="https://login.consultant.ru/link/?req=doc&amp;base=LAW&amp;n=500021&amp;dst=7465" TargetMode="External"/><Relationship Id="rId51" Type="http://schemas.openxmlformats.org/officeDocument/2006/relationships/hyperlink" Target="https://login.consultant.ru/link/?req=doc&amp;base=LAW&amp;n=500021&amp;dst=7664" TargetMode="External"/><Relationship Id="rId72" Type="http://schemas.openxmlformats.org/officeDocument/2006/relationships/hyperlink" Target="https://login.consultant.ru/link/?req=doc&amp;base=LAW&amp;n=500021&amp;dst=6668" TargetMode="External"/><Relationship Id="rId80" Type="http://schemas.openxmlformats.org/officeDocument/2006/relationships/hyperlink" Target="https://login.consultant.ru/link/?req=doc&amp;base=LAW&amp;n=500021&amp;dst=6738" TargetMode="External"/><Relationship Id="rId85" Type="http://schemas.openxmlformats.org/officeDocument/2006/relationships/hyperlink" Target="https://login.consultant.ru/link/?req=doc&amp;base=LAW&amp;n=495123&amp;dst=503" TargetMode="External"/><Relationship Id="rId93" Type="http://schemas.openxmlformats.org/officeDocument/2006/relationships/hyperlink" Target="https://login.consultant.ru/link/?req=doc&amp;base=LAW&amp;n=431880&amp;dst=100268" TargetMode="External"/><Relationship Id="rId98" Type="http://schemas.openxmlformats.org/officeDocument/2006/relationships/hyperlink" Target="https://login.consultant.ru/link/?req=doc&amp;base=LAW&amp;n=511724&amp;dst=7610" TargetMode="External"/><Relationship Id="rId121" Type="http://schemas.openxmlformats.org/officeDocument/2006/relationships/hyperlink" Target="https://login.consultant.ru/link/?req=doc&amp;base=LAW&amp;n=511724&amp;dst=103458" TargetMode="External"/><Relationship Id="rId3" Type="http://schemas.openxmlformats.org/officeDocument/2006/relationships/settings" Target="settings.xml"/><Relationship Id="rId12" Type="http://schemas.openxmlformats.org/officeDocument/2006/relationships/hyperlink" Target="https://login.consultant.ru/link/?req=doc&amp;base=LAW&amp;n=500021&amp;dst=7060" TargetMode="External"/><Relationship Id="rId17" Type="http://schemas.openxmlformats.org/officeDocument/2006/relationships/hyperlink" Target="https://login.consultant.ru/link/?req=doc&amp;base=LAW&amp;n=500021&amp;dst=2853" TargetMode="External"/><Relationship Id="rId25" Type="http://schemas.openxmlformats.org/officeDocument/2006/relationships/hyperlink" Target="https://login.consultant.ru/link/?req=doc&amp;base=LAW&amp;n=500021&amp;dst=7242" TargetMode="External"/><Relationship Id="rId33" Type="http://schemas.openxmlformats.org/officeDocument/2006/relationships/hyperlink" Target="https://login.consultant.ru/link/?req=doc&amp;base=LAW&amp;n=520154&amp;dst=7211" TargetMode="External"/><Relationship Id="rId38" Type="http://schemas.openxmlformats.org/officeDocument/2006/relationships/hyperlink" Target="https://login.consultant.ru/link/?req=doc&amp;base=LAW&amp;n=500021&amp;dst=6990" TargetMode="External"/><Relationship Id="rId46" Type="http://schemas.openxmlformats.org/officeDocument/2006/relationships/hyperlink" Target="https://login.consultant.ru/link/?req=doc&amp;base=LAW&amp;n=523567" TargetMode="External"/><Relationship Id="rId59" Type="http://schemas.openxmlformats.org/officeDocument/2006/relationships/hyperlink" Target="https://login.consultant.ru/link/?req=doc&amp;base=LAW&amp;n=520154&amp;dst=6924" TargetMode="External"/><Relationship Id="rId67" Type="http://schemas.openxmlformats.org/officeDocument/2006/relationships/hyperlink" Target="https://login.consultant.ru/link/?req=doc&amp;base=LAW&amp;n=500021&amp;dst=6659" TargetMode="External"/><Relationship Id="rId103" Type="http://schemas.openxmlformats.org/officeDocument/2006/relationships/hyperlink" Target="https://login.consultant.ru/link/?req=doc&amp;base=LAW&amp;n=527104&amp;dst=517" TargetMode="External"/><Relationship Id="rId108" Type="http://schemas.openxmlformats.org/officeDocument/2006/relationships/hyperlink" Target="https://login.consultant.ru/link/?req=doc&amp;base=LAW&amp;n=501460&amp;dst=101165" TargetMode="External"/><Relationship Id="rId116" Type="http://schemas.openxmlformats.org/officeDocument/2006/relationships/hyperlink" Target="https://login.consultant.ru/link/?req=doc&amp;base=LAW&amp;n=511724&amp;dst=7986" TargetMode="External"/><Relationship Id="rId124" Type="http://schemas.openxmlformats.org/officeDocument/2006/relationships/hyperlink" Target="https://login.consultant.ru/link/?req=doc&amp;base=LAW&amp;n=537864&amp;dst=100050" TargetMode="External"/><Relationship Id="rId129" Type="http://schemas.openxmlformats.org/officeDocument/2006/relationships/hyperlink" Target="https://login.consultant.ru/link/?req=doc&amp;base=LAW&amp;n=511724&amp;dst=103458" TargetMode="External"/><Relationship Id="rId20" Type="http://schemas.openxmlformats.org/officeDocument/2006/relationships/hyperlink" Target="https://login.consultant.ru/link/?req=doc&amp;base=LAW&amp;n=500021&amp;dst=6550" TargetMode="External"/><Relationship Id="rId41" Type="http://schemas.openxmlformats.org/officeDocument/2006/relationships/hyperlink" Target="https://login.consultant.ru/link/?req=doc&amp;base=LAW&amp;n=500021&amp;dst=7132" TargetMode="External"/><Relationship Id="rId54" Type="http://schemas.openxmlformats.org/officeDocument/2006/relationships/hyperlink" Target="https://login.consultant.ru/link/?req=doc&amp;base=LAW&amp;n=500021&amp;dst=7505" TargetMode="External"/><Relationship Id="rId62" Type="http://schemas.openxmlformats.org/officeDocument/2006/relationships/hyperlink" Target="https://login.consultant.ru/link/?req=doc&amp;base=LAW&amp;n=500021&amp;dst=6656" TargetMode="External"/><Relationship Id="rId70" Type="http://schemas.openxmlformats.org/officeDocument/2006/relationships/hyperlink" Target="https://login.consultant.ru/link/?req=doc&amp;base=LAW&amp;n=500021&amp;dst=6667" TargetMode="External"/><Relationship Id="rId75" Type="http://schemas.openxmlformats.org/officeDocument/2006/relationships/hyperlink" Target="https://login.consultant.ru/link/?req=doc&amp;base=LAW&amp;n=511724&amp;dst=7889" TargetMode="External"/><Relationship Id="rId83" Type="http://schemas.openxmlformats.org/officeDocument/2006/relationships/hyperlink" Target="https://login.consultant.ru/link/?req=doc&amp;base=LAW&amp;n=495123&amp;dst=503" TargetMode="External"/><Relationship Id="rId88" Type="http://schemas.openxmlformats.org/officeDocument/2006/relationships/hyperlink" Target="https://login.consultant.ru/link/?req=doc&amp;base=LAW&amp;n=495123&amp;dst=568" TargetMode="External"/><Relationship Id="rId91" Type="http://schemas.openxmlformats.org/officeDocument/2006/relationships/hyperlink" Target="https://login.consultant.ru/link/?req=doc&amp;base=LAW&amp;n=431880&amp;dst=100012" TargetMode="External"/><Relationship Id="rId96" Type="http://schemas.openxmlformats.org/officeDocument/2006/relationships/hyperlink" Target="https://login.consultant.ru/link/?req=doc&amp;base=LAW&amp;n=431880&amp;dst=58" TargetMode="External"/><Relationship Id="rId111" Type="http://schemas.openxmlformats.org/officeDocument/2006/relationships/hyperlink" Target="https://login.consultant.ru/link/?req=doc&amp;base=LAW&amp;n=501460&amp;dst=101362"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0021" TargetMode="External"/><Relationship Id="rId15" Type="http://schemas.openxmlformats.org/officeDocument/2006/relationships/hyperlink" Target="https://login.consultant.ru/link/?req=doc&amp;base=LAW&amp;n=500021&amp;dst=4663" TargetMode="External"/><Relationship Id="rId23" Type="http://schemas.openxmlformats.org/officeDocument/2006/relationships/hyperlink" Target="https://login.consultant.ru/link/?req=doc&amp;base=LAW&amp;n=500021&amp;dst=103115" TargetMode="External"/><Relationship Id="rId28" Type="http://schemas.openxmlformats.org/officeDocument/2006/relationships/hyperlink" Target="https://login.consultant.ru/link/?req=doc&amp;base=LAW&amp;n=500021&amp;dst=7809" TargetMode="External"/><Relationship Id="rId36" Type="http://schemas.openxmlformats.org/officeDocument/2006/relationships/hyperlink" Target="https://login.consultant.ru/link/?req=doc&amp;base=LAW&amp;n=520154&amp;dst=6274" TargetMode="External"/><Relationship Id="rId49" Type="http://schemas.openxmlformats.org/officeDocument/2006/relationships/hyperlink" Target="https://login.consultant.ru/link/?req=doc&amp;base=LAW&amp;n=500021&amp;dst=7043" TargetMode="External"/><Relationship Id="rId57" Type="http://schemas.openxmlformats.org/officeDocument/2006/relationships/hyperlink" Target="https://login.consultant.ru/link/?req=doc&amp;base=LAW&amp;n=500021&amp;dst=3652" TargetMode="External"/><Relationship Id="rId106" Type="http://schemas.openxmlformats.org/officeDocument/2006/relationships/hyperlink" Target="https://login.consultant.ru/link/?req=doc&amp;base=LAW&amp;n=511724&amp;dst=7610" TargetMode="External"/><Relationship Id="rId114" Type="http://schemas.openxmlformats.org/officeDocument/2006/relationships/hyperlink" Target="https://login.consultant.ru/link/?req=doc&amp;base=LAW&amp;n=511724&amp;dst=103433" TargetMode="External"/><Relationship Id="rId119" Type="http://schemas.openxmlformats.org/officeDocument/2006/relationships/hyperlink" Target="https://login.consultant.ru/link/?req=doc&amp;base=LAW&amp;n=513926&amp;dst=8012" TargetMode="External"/><Relationship Id="rId127" Type="http://schemas.openxmlformats.org/officeDocument/2006/relationships/hyperlink" Target="https://login.consultant.ru/link/?req=doc&amp;base=LAW&amp;n=537864&amp;dst=100055" TargetMode="External"/><Relationship Id="rId10" Type="http://schemas.openxmlformats.org/officeDocument/2006/relationships/hyperlink" Target="https://login.consultant.ru/link/?req=doc&amp;base=LAW&amp;n=500021&amp;dst=7060" TargetMode="External"/><Relationship Id="rId31" Type="http://schemas.openxmlformats.org/officeDocument/2006/relationships/hyperlink" Target="https://login.consultant.ru/link/?req=doc&amp;base=LAW&amp;n=520154&amp;dst=2060" TargetMode="External"/><Relationship Id="rId44" Type="http://schemas.openxmlformats.org/officeDocument/2006/relationships/hyperlink" Target="https://login.consultant.ru/link/?req=doc&amp;base=LAW&amp;n=500021&amp;dst=7026" TargetMode="External"/><Relationship Id="rId52" Type="http://schemas.openxmlformats.org/officeDocument/2006/relationships/hyperlink" Target="https://login.consultant.ru/link/?req=doc&amp;base=LAW&amp;n=500021&amp;dst=5787" TargetMode="External"/><Relationship Id="rId60" Type="http://schemas.openxmlformats.org/officeDocument/2006/relationships/hyperlink" Target="https://login.consultant.ru/link/?req=doc&amp;base=LAW&amp;n=500021&amp;dst=2639" TargetMode="External"/><Relationship Id="rId65" Type="http://schemas.openxmlformats.org/officeDocument/2006/relationships/hyperlink" Target="https://login.consultant.ru/link/?req=doc&amp;base=LAW&amp;n=500021&amp;dst=6658" TargetMode="External"/><Relationship Id="rId73" Type="http://schemas.openxmlformats.org/officeDocument/2006/relationships/hyperlink" Target="https://login.consultant.ru/link/?req=doc&amp;base=LAW&amp;n=500021&amp;dst=6671" TargetMode="External"/><Relationship Id="rId78" Type="http://schemas.openxmlformats.org/officeDocument/2006/relationships/hyperlink" Target="https://login.consultant.ru/link/?req=doc&amp;base=LAW&amp;n=500021&amp;dst=6747" TargetMode="External"/><Relationship Id="rId81" Type="http://schemas.openxmlformats.org/officeDocument/2006/relationships/hyperlink" Target="https://login.consultant.ru/link/?req=doc&amp;base=LAW&amp;n=500021&amp;dst=7696" TargetMode="External"/><Relationship Id="rId86" Type="http://schemas.openxmlformats.org/officeDocument/2006/relationships/hyperlink" Target="https://login.consultant.ru/link/?req=doc&amp;base=LAW&amp;n=511724&amp;dst=7610" TargetMode="External"/><Relationship Id="rId94" Type="http://schemas.openxmlformats.org/officeDocument/2006/relationships/hyperlink" Target="https://login.consultant.ru/link/?req=doc&amp;base=LAW&amp;n=431880&amp;dst=100285" TargetMode="External"/><Relationship Id="rId99" Type="http://schemas.openxmlformats.org/officeDocument/2006/relationships/hyperlink" Target="https://login.consultant.ru/link/?req=doc&amp;base=LAW&amp;n=511724&amp;dst=103433" TargetMode="External"/><Relationship Id="rId101" Type="http://schemas.openxmlformats.org/officeDocument/2006/relationships/hyperlink" Target="https://login.consultant.ru/link/?req=doc&amp;base=LAW&amp;n=431880&amp;dst=100272" TargetMode="External"/><Relationship Id="rId122" Type="http://schemas.openxmlformats.org/officeDocument/2006/relationships/hyperlink" Target="https://login.consultant.ru/link/?req=doc&amp;base=LAW&amp;n=537864&amp;dst=100046" TargetMode="External"/><Relationship Id="rId130" Type="http://schemas.openxmlformats.org/officeDocument/2006/relationships/hyperlink" Target="https://login.consultant.ru/link/?req=doc&amp;base=LAW&amp;n=537864&amp;dst=10005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021&amp;dst=6520" TargetMode="External"/><Relationship Id="rId13" Type="http://schemas.openxmlformats.org/officeDocument/2006/relationships/hyperlink" Target="https://login.consultant.ru/link/?req=doc&amp;base=LAW&amp;n=538097" TargetMode="External"/><Relationship Id="rId18" Type="http://schemas.openxmlformats.org/officeDocument/2006/relationships/hyperlink" Target="https://login.consultant.ru/link/?req=doc&amp;base=LAW&amp;n=500021&amp;dst=2854" TargetMode="External"/><Relationship Id="rId39" Type="http://schemas.openxmlformats.org/officeDocument/2006/relationships/hyperlink" Target="https://login.consultant.ru/link/?req=doc&amp;base=LAW&amp;n=500021&amp;dst=6990" TargetMode="External"/><Relationship Id="rId109" Type="http://schemas.openxmlformats.org/officeDocument/2006/relationships/hyperlink" Target="https://login.consultant.ru/link/?req=doc&amp;base=LAW&amp;n=501460&amp;dst=101167" TargetMode="External"/><Relationship Id="rId34" Type="http://schemas.openxmlformats.org/officeDocument/2006/relationships/hyperlink" Target="https://login.consultant.ru/link/?req=doc&amp;base=LAW&amp;n=520154&amp;dst=6274" TargetMode="External"/><Relationship Id="rId50" Type="http://schemas.openxmlformats.org/officeDocument/2006/relationships/hyperlink" Target="https://login.consultant.ru/link/?req=doc&amp;base=LAW&amp;n=500021&amp;dst=7497" TargetMode="External"/><Relationship Id="rId55" Type="http://schemas.openxmlformats.org/officeDocument/2006/relationships/hyperlink" Target="https://login.consultant.ru/link/?req=doc&amp;base=LAW&amp;n=500021&amp;dst=7668" TargetMode="External"/><Relationship Id="rId76" Type="http://schemas.openxmlformats.org/officeDocument/2006/relationships/hyperlink" Target="https://login.consultant.ru/link/?req=doc&amp;base=LAW&amp;n=121087&amp;dst=100142" TargetMode="External"/><Relationship Id="rId97" Type="http://schemas.openxmlformats.org/officeDocument/2006/relationships/hyperlink" Target="https://login.consultant.ru/link/?req=doc&amp;base=LAW&amp;n=431880&amp;dst=59" TargetMode="External"/><Relationship Id="rId104" Type="http://schemas.openxmlformats.org/officeDocument/2006/relationships/hyperlink" Target="https://login.consultant.ru/link/?req=doc&amp;base=LAW&amp;n=527104&amp;dst=522" TargetMode="External"/><Relationship Id="rId120" Type="http://schemas.openxmlformats.org/officeDocument/2006/relationships/hyperlink" Target="https://login.consultant.ru/link/?req=doc&amp;base=LAW&amp;n=537864&amp;dst=100045" TargetMode="External"/><Relationship Id="rId125" Type="http://schemas.openxmlformats.org/officeDocument/2006/relationships/hyperlink" Target="https://login.consultant.ru/link/?req=doc&amp;base=LAW&amp;n=537864&amp;dst=100053" TargetMode="External"/><Relationship Id="rId7" Type="http://schemas.openxmlformats.org/officeDocument/2006/relationships/hyperlink" Target="https://login.consultant.ru/link/?req=doc&amp;base=LAW&amp;n=500021&amp;dst=7463" TargetMode="External"/><Relationship Id="rId71" Type="http://schemas.openxmlformats.org/officeDocument/2006/relationships/hyperlink" Target="https://login.consultant.ru/link/?req=doc&amp;base=LAW&amp;n=500021&amp;dst=6667" TargetMode="External"/><Relationship Id="rId92" Type="http://schemas.openxmlformats.org/officeDocument/2006/relationships/hyperlink" Target="https://login.consultant.ru/link/?req=doc&amp;base=LAW&amp;n=431880&amp;dst=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0021&amp;dst=3811" TargetMode="External"/><Relationship Id="rId24" Type="http://schemas.openxmlformats.org/officeDocument/2006/relationships/hyperlink" Target="https://login.consultant.ru/link/?req=doc&amp;base=LAW&amp;n=500021&amp;dst=7241" TargetMode="External"/><Relationship Id="rId40" Type="http://schemas.openxmlformats.org/officeDocument/2006/relationships/hyperlink" Target="https://login.consultant.ru/link/?req=doc&amp;base=LAW&amp;n=500021&amp;dst=6997" TargetMode="External"/><Relationship Id="rId45" Type="http://schemas.openxmlformats.org/officeDocument/2006/relationships/hyperlink" Target="https://login.consultant.ru/link/?req=doc&amp;base=LAW&amp;n=500021&amp;dst=7026" TargetMode="External"/><Relationship Id="rId66" Type="http://schemas.openxmlformats.org/officeDocument/2006/relationships/hyperlink" Target="https://login.consultant.ru/link/?req=doc&amp;base=LAW&amp;n=500021&amp;dst=6658" TargetMode="External"/><Relationship Id="rId87" Type="http://schemas.openxmlformats.org/officeDocument/2006/relationships/hyperlink" Target="https://login.consultant.ru/link/?req=doc&amp;base=LAW&amp;n=495123&amp;dst=229" TargetMode="External"/><Relationship Id="rId110" Type="http://schemas.openxmlformats.org/officeDocument/2006/relationships/hyperlink" Target="https://login.consultant.ru/link/?req=doc&amp;base=LAW&amp;n=501460&amp;dst=101339" TargetMode="External"/><Relationship Id="rId115" Type="http://schemas.openxmlformats.org/officeDocument/2006/relationships/hyperlink" Target="https://login.consultant.ru/link/?req=doc&amp;base=LAW&amp;n=501460&amp;dst=101341" TargetMode="External"/><Relationship Id="rId131" Type="http://schemas.openxmlformats.org/officeDocument/2006/relationships/fontTable" Target="fontTable.xml"/><Relationship Id="rId61" Type="http://schemas.openxmlformats.org/officeDocument/2006/relationships/hyperlink" Target="https://login.consultant.ru/link/?req=doc&amp;base=LAW&amp;n=500021&amp;dst=103383" TargetMode="External"/><Relationship Id="rId82" Type="http://schemas.openxmlformats.org/officeDocument/2006/relationships/hyperlink" Target="https://login.consultant.ru/link/?req=doc&amp;base=LAW&amp;n=500021&amp;dst=7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11445</Words>
  <Characters>65243</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Зрожевская Юлия Андреевна</dc:creator>
  <cp:lastModifiedBy>Зрожевская Юлия Андреевна</cp:lastModifiedBy>
  <cp:revision>3</cp:revision>
  <dcterms:created xsi:type="dcterms:W3CDTF">2026-07-29T08:26:00Z</dcterms:created>
  <dcterms:modified xsi:type="dcterms:W3CDTF">2026-07-29T08:29:00Z</dcterms:modified>
</cp:coreProperties>
</file>