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806" w:rsidRDefault="006B4806" w:rsidP="00381A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6B4806">
        <w:rPr>
          <w:rFonts w:ascii="Times New Roman" w:hAnsi="Times New Roman" w:cs="Times New Roman"/>
          <w:sz w:val="28"/>
          <w:szCs w:val="28"/>
        </w:rPr>
        <w:t>сполнени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381A2E">
        <w:rPr>
          <w:rFonts w:ascii="Times New Roman" w:hAnsi="Times New Roman" w:cs="Times New Roman"/>
          <w:sz w:val="28"/>
          <w:szCs w:val="28"/>
        </w:rPr>
        <w:t>п</w:t>
      </w:r>
      <w:r w:rsidRPr="006B4806">
        <w:rPr>
          <w:rFonts w:ascii="Times New Roman" w:hAnsi="Times New Roman" w:cs="Times New Roman"/>
          <w:sz w:val="28"/>
          <w:szCs w:val="28"/>
        </w:rPr>
        <w:t>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Федерации</w:t>
      </w:r>
      <w:r w:rsidR="005B050E">
        <w:rPr>
          <w:rFonts w:ascii="Times New Roman" w:hAnsi="Times New Roman" w:cs="Times New Roman"/>
          <w:sz w:val="28"/>
          <w:szCs w:val="28"/>
        </w:rPr>
        <w:br/>
      </w:r>
      <w:r w:rsidRPr="006B4806">
        <w:rPr>
          <w:rFonts w:ascii="Times New Roman" w:hAnsi="Times New Roman" w:cs="Times New Roman"/>
          <w:sz w:val="28"/>
          <w:szCs w:val="28"/>
        </w:rPr>
        <w:t>от 27.07.2026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941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в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части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порядка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действий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территориальных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органов</w:t>
      </w:r>
      <w:r w:rsidR="005B050E">
        <w:rPr>
          <w:rFonts w:ascii="Times New Roman" w:hAnsi="Times New Roman" w:cs="Times New Roman"/>
          <w:sz w:val="28"/>
          <w:szCs w:val="28"/>
        </w:rPr>
        <w:br/>
      </w:r>
      <w:r w:rsidRPr="006B4806">
        <w:rPr>
          <w:rFonts w:ascii="Times New Roman" w:hAnsi="Times New Roman" w:cs="Times New Roman"/>
          <w:sz w:val="28"/>
          <w:szCs w:val="28"/>
        </w:rPr>
        <w:t>Федерального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казначейства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в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случае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4806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решений,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="005B050E">
        <w:rPr>
          <w:rFonts w:ascii="Times New Roman" w:hAnsi="Times New Roman" w:cs="Times New Roman"/>
          <w:sz w:val="28"/>
          <w:szCs w:val="28"/>
        </w:rPr>
        <w:br/>
      </w:r>
      <w:r w:rsidRPr="006B4806">
        <w:rPr>
          <w:rFonts w:ascii="Times New Roman" w:hAnsi="Times New Roman" w:cs="Times New Roman"/>
          <w:sz w:val="28"/>
          <w:szCs w:val="28"/>
        </w:rPr>
        <w:t>указанных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в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пунктах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12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и</w:t>
      </w:r>
      <w:r w:rsidR="00381A2E">
        <w:rPr>
          <w:rFonts w:ascii="Times New Roman" w:hAnsi="Times New Roman" w:cs="Times New Roman"/>
          <w:sz w:val="28"/>
          <w:szCs w:val="28"/>
        </w:rPr>
        <w:t xml:space="preserve"> </w:t>
      </w:r>
      <w:r w:rsidRPr="006B4806">
        <w:rPr>
          <w:rFonts w:ascii="Times New Roman" w:hAnsi="Times New Roman" w:cs="Times New Roman"/>
          <w:sz w:val="28"/>
          <w:szCs w:val="28"/>
        </w:rPr>
        <w:t>21</w:t>
      </w:r>
      <w:bookmarkStart w:id="0" w:name="_GoBack"/>
      <w:bookmarkEnd w:id="0"/>
    </w:p>
    <w:p w:rsidR="006D430A" w:rsidRDefault="006D430A" w:rsidP="006D43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D430A">
        <w:rPr>
          <w:rFonts w:ascii="Times New Roman" w:hAnsi="Times New Roman" w:cs="Times New Roman"/>
          <w:sz w:val="28"/>
          <w:szCs w:val="28"/>
        </w:rPr>
        <w:t xml:space="preserve"> 01.09.2026 вступает в силу новая редакция статьи 242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D430A">
        <w:rPr>
          <w:rFonts w:ascii="Times New Roman" w:hAnsi="Times New Roman" w:cs="Times New Roman"/>
          <w:sz w:val="28"/>
          <w:szCs w:val="28"/>
        </w:rPr>
        <w:t xml:space="preserve">13-1 Бюджетного кодекса Российской Федерации, предусматривающая расширение объема операций, подлежащих казначейскому мониторингу, и применяется с учетом положений части 7 статьи 6 Федерального закона от 24 июня 2025 г. № 158-ФЗ «О внесении изменений в Бюджетный кодекс Российской Федерации и отдельные законодательные акты Российской Федерации» (далее – Закон № 158-ФЗ). </w:t>
      </w:r>
    </w:p>
    <w:p w:rsidR="006D430A" w:rsidRDefault="006D430A" w:rsidP="006D43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30A">
        <w:rPr>
          <w:rFonts w:ascii="Times New Roman" w:hAnsi="Times New Roman" w:cs="Times New Roman"/>
          <w:sz w:val="28"/>
          <w:szCs w:val="28"/>
        </w:rPr>
        <w:t>При применении новых положений статьи 242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D430A">
        <w:rPr>
          <w:rFonts w:ascii="Times New Roman" w:hAnsi="Times New Roman" w:cs="Times New Roman"/>
          <w:sz w:val="28"/>
          <w:szCs w:val="28"/>
        </w:rPr>
        <w:t>13-1 Бюджетного кодекса Российской Федерации с 01.09.2026 в дополнение к казначейскому мониторингу операций участников казначейского сопровождения Федеральным казначейством будет осуществляться анализ операций на лицевых счетах участников системы казначейских платежей, получающих средства из федерального бюджета (получателей средств федерального бюджета, бюджетных и автономных учреждений), в случае перечисления средств на счета в кредитных организациях.</w:t>
      </w:r>
    </w:p>
    <w:p w:rsidR="006D430A" w:rsidRDefault="006D430A" w:rsidP="006D43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30A">
        <w:rPr>
          <w:rFonts w:ascii="Times New Roman" w:hAnsi="Times New Roman" w:cs="Times New Roman"/>
          <w:sz w:val="28"/>
          <w:szCs w:val="28"/>
        </w:rPr>
        <w:t>Правила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счетах утверждены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30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27.07.2026 № 941 (далее – Правила № 941)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430A" w:rsidRDefault="006D430A" w:rsidP="006D43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30A">
        <w:rPr>
          <w:rFonts w:ascii="Times New Roman" w:hAnsi="Times New Roman" w:cs="Times New Roman"/>
          <w:sz w:val="28"/>
          <w:szCs w:val="28"/>
        </w:rPr>
        <w:t>Порядок формирования и ведения классификатора признаков финансовых нарушений участников системы казначейских платежей утвержден приказом Минфина России от 26.06.2026 № 80н.</w:t>
      </w:r>
    </w:p>
    <w:p w:rsidR="00B02665" w:rsidRDefault="00672C67" w:rsidP="006D43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D430A" w:rsidRPr="006D430A">
        <w:rPr>
          <w:rFonts w:ascii="Times New Roman" w:hAnsi="Times New Roman" w:cs="Times New Roman"/>
          <w:sz w:val="28"/>
          <w:szCs w:val="28"/>
        </w:rPr>
        <w:t>ри проведении Федеральным казначейством казначейского мониторинга обра</w:t>
      </w:r>
      <w:r>
        <w:rPr>
          <w:rFonts w:ascii="Times New Roman" w:hAnsi="Times New Roman" w:cs="Times New Roman"/>
          <w:sz w:val="28"/>
          <w:szCs w:val="28"/>
        </w:rPr>
        <w:t>щаем</w:t>
      </w:r>
      <w:r w:rsidR="006D430A" w:rsidRPr="006D430A">
        <w:rPr>
          <w:rFonts w:ascii="Times New Roman" w:hAnsi="Times New Roman" w:cs="Times New Roman"/>
          <w:sz w:val="28"/>
          <w:szCs w:val="28"/>
        </w:rPr>
        <w:t xml:space="preserve"> внимание на положения Правил № 941, предусматривающие при принятии Федеральным казначейством меры реагирования в виде приостановления открытия лицевого счета (пункт 11) или приостановления операци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D430A" w:rsidRPr="006D430A">
        <w:rPr>
          <w:rFonts w:ascii="Times New Roman" w:hAnsi="Times New Roman" w:cs="Times New Roman"/>
          <w:sz w:val="28"/>
          <w:szCs w:val="28"/>
        </w:rPr>
        <w:t xml:space="preserve"> на лицевом счете (пункт 20), обязанность главного распорядителя средств федерального бюджета (пункт 12) или прямого участника системы казначейских платежей (пункт 21) предоставлять </w:t>
      </w:r>
      <w:r w:rsidR="00192FBB" w:rsidRPr="006D430A">
        <w:rPr>
          <w:rFonts w:ascii="Times New Roman" w:hAnsi="Times New Roman" w:cs="Times New Roman"/>
          <w:sz w:val="28"/>
          <w:szCs w:val="28"/>
        </w:rPr>
        <w:t xml:space="preserve">в территориальный орган Федерального казначейства </w:t>
      </w:r>
      <w:r w:rsidR="006D430A" w:rsidRPr="006D430A">
        <w:rPr>
          <w:rFonts w:ascii="Times New Roman" w:hAnsi="Times New Roman" w:cs="Times New Roman"/>
          <w:sz w:val="28"/>
          <w:szCs w:val="28"/>
        </w:rPr>
        <w:t xml:space="preserve">не позднее 2-го рабочего дня со дня получения информации о применении меры </w:t>
      </w:r>
      <w:r w:rsidR="006D430A" w:rsidRPr="006D430A">
        <w:rPr>
          <w:rFonts w:ascii="Times New Roman" w:hAnsi="Times New Roman" w:cs="Times New Roman"/>
          <w:sz w:val="28"/>
          <w:szCs w:val="28"/>
        </w:rPr>
        <w:lastRenderedPageBreak/>
        <w:t>реагирования соответствующее Решение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92FBB">
        <w:rPr>
          <w:rFonts w:ascii="Times New Roman" w:hAnsi="Times New Roman" w:cs="Times New Roman"/>
          <w:sz w:val="28"/>
          <w:szCs w:val="28"/>
        </w:rPr>
        <w:t>об открытии лицевого счета; о проведении операции; о возврате документов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6D430A" w:rsidRPr="006D430A">
        <w:rPr>
          <w:rFonts w:ascii="Times New Roman" w:hAnsi="Times New Roman" w:cs="Times New Roman"/>
          <w:sz w:val="28"/>
          <w:szCs w:val="28"/>
        </w:rPr>
        <w:t>.</w:t>
      </w:r>
    </w:p>
    <w:p w:rsidR="00B02665" w:rsidRDefault="00672C67" w:rsidP="00672C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письмом Министерства финансов Российской Федерации от 24.08.2026 № 02-08-09/74057, в </w:t>
      </w:r>
      <w:r w:rsidRPr="00672C67">
        <w:rPr>
          <w:rFonts w:ascii="Times New Roman" w:hAnsi="Times New Roman" w:cs="Times New Roman"/>
          <w:sz w:val="28"/>
          <w:szCs w:val="28"/>
        </w:rPr>
        <w:t xml:space="preserve">случае </w:t>
      </w:r>
      <w:r w:rsidRPr="00727C3F">
        <w:rPr>
          <w:rFonts w:ascii="Times New Roman" w:hAnsi="Times New Roman" w:cs="Times New Roman"/>
          <w:sz w:val="28"/>
          <w:szCs w:val="28"/>
          <w:u w:val="single"/>
        </w:rPr>
        <w:t>непредставления в установленный срок</w:t>
      </w:r>
      <w:r w:rsidRPr="00672C67">
        <w:rPr>
          <w:rFonts w:ascii="Times New Roman" w:hAnsi="Times New Roman" w:cs="Times New Roman"/>
          <w:sz w:val="28"/>
          <w:szCs w:val="28"/>
        </w:rPr>
        <w:t xml:space="preserve"> соответствующего </w:t>
      </w:r>
      <w:r w:rsidRPr="00727C3F">
        <w:rPr>
          <w:rFonts w:ascii="Times New Roman" w:hAnsi="Times New Roman" w:cs="Times New Roman"/>
          <w:sz w:val="28"/>
          <w:szCs w:val="28"/>
          <w:u w:val="single"/>
        </w:rPr>
        <w:t>Решения</w:t>
      </w:r>
      <w:r w:rsidRPr="00672C67">
        <w:rPr>
          <w:rFonts w:ascii="Times New Roman" w:hAnsi="Times New Roman" w:cs="Times New Roman"/>
          <w:sz w:val="28"/>
          <w:szCs w:val="28"/>
        </w:rPr>
        <w:t xml:space="preserve"> территориальными органами Федерального казначейства </w:t>
      </w:r>
      <w:r w:rsidRPr="00727C3F">
        <w:rPr>
          <w:rFonts w:ascii="Times New Roman" w:hAnsi="Times New Roman" w:cs="Times New Roman"/>
          <w:sz w:val="28"/>
          <w:szCs w:val="28"/>
          <w:u w:val="single"/>
        </w:rPr>
        <w:t>будет отказано</w:t>
      </w:r>
      <w:r w:rsidRPr="00672C67">
        <w:rPr>
          <w:rFonts w:ascii="Times New Roman" w:hAnsi="Times New Roman" w:cs="Times New Roman"/>
          <w:sz w:val="28"/>
          <w:szCs w:val="28"/>
        </w:rPr>
        <w:t xml:space="preserve"> в открытии лицевых счетов в соответствии с </w:t>
      </w:r>
      <w:r w:rsidR="00BF6649">
        <w:rPr>
          <w:rFonts w:ascii="Times New Roman" w:hAnsi="Times New Roman" w:cs="Times New Roman"/>
          <w:sz w:val="28"/>
          <w:szCs w:val="28"/>
        </w:rPr>
        <w:t>п</w:t>
      </w:r>
      <w:r w:rsidR="00BF6649" w:rsidRPr="00BF6649">
        <w:rPr>
          <w:rFonts w:ascii="Times New Roman" w:hAnsi="Times New Roman" w:cs="Times New Roman"/>
          <w:sz w:val="28"/>
          <w:szCs w:val="28"/>
        </w:rPr>
        <w:t>риказ</w:t>
      </w:r>
      <w:r w:rsidR="00BF6649">
        <w:rPr>
          <w:rFonts w:ascii="Times New Roman" w:hAnsi="Times New Roman" w:cs="Times New Roman"/>
          <w:sz w:val="28"/>
          <w:szCs w:val="28"/>
        </w:rPr>
        <w:t>ом</w:t>
      </w:r>
      <w:r w:rsidR="00BF6649" w:rsidRPr="00BF6649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17.10.2016 № 21н «О порядке открытия и ведения лицевых счетов территориальными органами Федерального казначейства» </w:t>
      </w:r>
      <w:r w:rsidRPr="00672C67">
        <w:rPr>
          <w:rFonts w:ascii="Times New Roman" w:hAnsi="Times New Roman" w:cs="Times New Roman"/>
          <w:sz w:val="28"/>
          <w:szCs w:val="28"/>
        </w:rPr>
        <w:t xml:space="preserve"> и </w:t>
      </w:r>
      <w:r w:rsidR="00BF6649">
        <w:rPr>
          <w:rFonts w:ascii="Times New Roman" w:hAnsi="Times New Roman" w:cs="Times New Roman"/>
          <w:sz w:val="28"/>
          <w:szCs w:val="28"/>
        </w:rPr>
        <w:t>п</w:t>
      </w:r>
      <w:r w:rsidR="00BF6649" w:rsidRPr="00BF6649">
        <w:rPr>
          <w:rFonts w:ascii="Times New Roman" w:hAnsi="Times New Roman" w:cs="Times New Roman"/>
          <w:sz w:val="28"/>
          <w:szCs w:val="28"/>
        </w:rPr>
        <w:t>риказ</w:t>
      </w:r>
      <w:r w:rsidR="00BF6649">
        <w:rPr>
          <w:rFonts w:ascii="Times New Roman" w:hAnsi="Times New Roman" w:cs="Times New Roman"/>
          <w:sz w:val="28"/>
          <w:szCs w:val="28"/>
        </w:rPr>
        <w:t>ом</w:t>
      </w:r>
      <w:r w:rsidR="00BF6649" w:rsidRPr="00BF6649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22.12.2021 № 44н «Об утверждении Порядка открытия лицевых счетов территориальными органами Федерального казначейства участникам казначейского сопровождения» </w:t>
      </w:r>
      <w:r w:rsidRPr="00672C67">
        <w:rPr>
          <w:rFonts w:ascii="Times New Roman" w:hAnsi="Times New Roman" w:cs="Times New Roman"/>
          <w:sz w:val="28"/>
          <w:szCs w:val="28"/>
        </w:rPr>
        <w:t>или в осуществлении операци</w:t>
      </w:r>
      <w:r w:rsidR="00BF6649">
        <w:rPr>
          <w:rFonts w:ascii="Times New Roman" w:hAnsi="Times New Roman" w:cs="Times New Roman"/>
          <w:sz w:val="28"/>
          <w:szCs w:val="28"/>
        </w:rPr>
        <w:t>й</w:t>
      </w:r>
      <w:r w:rsidRPr="00672C67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BF6649">
        <w:rPr>
          <w:rFonts w:ascii="Times New Roman" w:hAnsi="Times New Roman" w:cs="Times New Roman"/>
          <w:sz w:val="28"/>
          <w:szCs w:val="28"/>
        </w:rPr>
        <w:t>п</w:t>
      </w:r>
      <w:r w:rsidR="00BF6649" w:rsidRPr="00BF6649">
        <w:rPr>
          <w:rFonts w:ascii="Times New Roman" w:hAnsi="Times New Roman" w:cs="Times New Roman"/>
          <w:sz w:val="28"/>
          <w:szCs w:val="28"/>
        </w:rPr>
        <w:t>риказ</w:t>
      </w:r>
      <w:r w:rsidR="00BF6649">
        <w:rPr>
          <w:rFonts w:ascii="Times New Roman" w:hAnsi="Times New Roman" w:cs="Times New Roman"/>
          <w:sz w:val="28"/>
          <w:szCs w:val="28"/>
        </w:rPr>
        <w:t>ом</w:t>
      </w:r>
      <w:r w:rsidR="00BF6649" w:rsidRPr="00BF6649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13.05.2020 № 20н «Об утверждении Правил организации и функционирования системы казначейских платежей» </w:t>
      </w:r>
      <w:r w:rsidRPr="00672C67">
        <w:rPr>
          <w:rFonts w:ascii="Times New Roman" w:hAnsi="Times New Roman" w:cs="Times New Roman"/>
          <w:sz w:val="28"/>
          <w:szCs w:val="28"/>
        </w:rPr>
        <w:t>на указанных лицевых счетах участника системы казначейских платежей (в зависимости от принятой меры реагирования).</w:t>
      </w:r>
    </w:p>
    <w:p w:rsidR="00692A39" w:rsidRPr="002B115F" w:rsidRDefault="00692A39" w:rsidP="00672C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A39">
        <w:rPr>
          <w:rFonts w:ascii="Times New Roman" w:hAnsi="Times New Roman" w:cs="Times New Roman"/>
          <w:sz w:val="28"/>
          <w:szCs w:val="28"/>
        </w:rPr>
        <w:t>Указанные меры реагирования при проведении казначейского мониторинга будут распространяться при применении положений статьи 242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92A39">
        <w:rPr>
          <w:rFonts w:ascii="Times New Roman" w:hAnsi="Times New Roman" w:cs="Times New Roman"/>
          <w:sz w:val="28"/>
          <w:szCs w:val="28"/>
        </w:rPr>
        <w:t>13-1 Бюджетного</w:t>
      </w:r>
      <w:r w:rsidRPr="00692A39">
        <w:t xml:space="preserve"> </w:t>
      </w:r>
      <w:r w:rsidRPr="00692A39">
        <w:rPr>
          <w:rFonts w:ascii="Times New Roman" w:hAnsi="Times New Roman" w:cs="Times New Roman"/>
          <w:sz w:val="28"/>
          <w:szCs w:val="28"/>
        </w:rPr>
        <w:t>кодекса Российской Федерации и в последующие периоды, предусмотренные Законом № 158-ФЗ (с 01.07.2027, 01.09.2028, с 01.04.2029).</w:t>
      </w:r>
    </w:p>
    <w:sectPr w:rsidR="00692A39" w:rsidRPr="002B115F" w:rsidSect="00641BC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30A" w:rsidRDefault="006D430A">
      <w:pPr>
        <w:spacing w:after="0" w:line="240" w:lineRule="auto"/>
      </w:pPr>
      <w:r>
        <w:separator/>
      </w:r>
    </w:p>
  </w:endnote>
  <w:endnote w:type="continuationSeparator" w:id="0">
    <w:p w:rsidR="006D430A" w:rsidRDefault="006D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30A" w:rsidRDefault="006D430A">
      <w:pPr>
        <w:spacing w:after="0" w:line="240" w:lineRule="auto"/>
      </w:pPr>
      <w:r>
        <w:separator/>
      </w:r>
    </w:p>
  </w:footnote>
  <w:footnote w:type="continuationSeparator" w:id="0">
    <w:p w:rsidR="006D430A" w:rsidRDefault="006D4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209066"/>
      <w:docPartObj>
        <w:docPartGallery w:val="Page Numbers (Top of Page)"/>
        <w:docPartUnique/>
      </w:docPartObj>
    </w:sdtPr>
    <w:sdtEndPr/>
    <w:sdtContent>
      <w:p w:rsidR="00641BC7" w:rsidRDefault="00641BC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15F">
          <w:rPr>
            <w:noProof/>
          </w:rPr>
          <w:t>2</w:t>
        </w:r>
        <w:r>
          <w:fldChar w:fldCharType="end"/>
        </w:r>
      </w:p>
    </w:sdtContent>
  </w:sdt>
  <w:p w:rsidR="00641BC7" w:rsidRDefault="00641BC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672FA"/>
    <w:multiLevelType w:val="multilevel"/>
    <w:tmpl w:val="4B52206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ECE1E55"/>
    <w:multiLevelType w:val="hybridMultilevel"/>
    <w:tmpl w:val="4AE0CB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AF4"/>
    <w:rsid w:val="00192FBB"/>
    <w:rsid w:val="00224765"/>
    <w:rsid w:val="002B115F"/>
    <w:rsid w:val="00381A2E"/>
    <w:rsid w:val="00475990"/>
    <w:rsid w:val="005B050E"/>
    <w:rsid w:val="00641BC7"/>
    <w:rsid w:val="00672C67"/>
    <w:rsid w:val="00692A39"/>
    <w:rsid w:val="006B4806"/>
    <w:rsid w:val="006D430A"/>
    <w:rsid w:val="006E2EC1"/>
    <w:rsid w:val="007200C7"/>
    <w:rsid w:val="00727C3F"/>
    <w:rsid w:val="00914AF4"/>
    <w:rsid w:val="00B02665"/>
    <w:rsid w:val="00BF6649"/>
    <w:rsid w:val="00D5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 Наталья Петровна</dc:creator>
  <cp:lastModifiedBy>Ивахненко Полина Николаевна</cp:lastModifiedBy>
  <cp:revision>15</cp:revision>
  <cp:lastPrinted>2026-08-28T11:56:00Z</cp:lastPrinted>
  <dcterms:created xsi:type="dcterms:W3CDTF">2026-08-28T11:20:00Z</dcterms:created>
  <dcterms:modified xsi:type="dcterms:W3CDTF">2026-08-28T12:31:00Z</dcterms:modified>
</cp:coreProperties>
</file>